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75" w:rsidRDefault="00177075" w:rsidP="00177075">
      <w:pPr>
        <w:spacing w:line="360" w:lineRule="exact"/>
        <w:ind w:left="-851" w:right="-284" w:firstLine="567"/>
        <w:jc w:val="right"/>
        <w:rPr>
          <w:rFonts w:ascii="Times New Roman" w:hAnsi="Times New Roman" w:cs="Times New Roman"/>
          <w:b/>
          <w:sz w:val="28"/>
          <w:szCs w:val="28"/>
        </w:rPr>
      </w:pPr>
      <w:r>
        <w:rPr>
          <w:rFonts w:ascii="Times New Roman" w:hAnsi="Times New Roman" w:cs="Times New Roman"/>
          <w:b/>
          <w:sz w:val="28"/>
          <w:szCs w:val="28"/>
        </w:rPr>
        <w:t>Протоиерей Александр Романчук, кандидат богословия</w:t>
      </w:r>
    </w:p>
    <w:p w:rsidR="00177075" w:rsidRDefault="00177075" w:rsidP="00177075">
      <w:pPr>
        <w:spacing w:line="360" w:lineRule="exact"/>
        <w:ind w:left="-851" w:right="-284" w:firstLine="567"/>
        <w:jc w:val="center"/>
        <w:rPr>
          <w:rFonts w:ascii="Times New Roman" w:hAnsi="Times New Roman" w:cs="Times New Roman"/>
          <w:b/>
          <w:sz w:val="28"/>
          <w:szCs w:val="28"/>
        </w:rPr>
      </w:pPr>
    </w:p>
    <w:p w:rsidR="002B66D1" w:rsidRDefault="00A37A17" w:rsidP="00177075">
      <w:pPr>
        <w:spacing w:line="360" w:lineRule="exact"/>
        <w:ind w:left="-851" w:right="-710" w:firstLine="567"/>
        <w:jc w:val="center"/>
        <w:rPr>
          <w:rFonts w:ascii="Times New Roman" w:hAnsi="Times New Roman" w:cs="Times New Roman"/>
          <w:b/>
          <w:sz w:val="28"/>
          <w:szCs w:val="28"/>
        </w:rPr>
      </w:pPr>
      <w:r w:rsidRPr="00C414A8">
        <w:rPr>
          <w:rFonts w:ascii="Times New Roman" w:hAnsi="Times New Roman" w:cs="Times New Roman"/>
          <w:b/>
          <w:sz w:val="28"/>
          <w:szCs w:val="28"/>
        </w:rPr>
        <w:t xml:space="preserve">К </w:t>
      </w:r>
      <w:r w:rsidR="00177075">
        <w:rPr>
          <w:rFonts w:ascii="Times New Roman" w:hAnsi="Times New Roman" w:cs="Times New Roman"/>
          <w:b/>
          <w:sz w:val="28"/>
          <w:szCs w:val="28"/>
        </w:rPr>
        <w:t>ВОПРОСУ О ПРЕСЛЕДОВАНИЯХ УНИАТСКОГО ДУХОВЕНСТВА В ХОДЕ ОБЩЕГО ВОССОЕДИНЕНИЯ УНИАТОВ С ПРАВОСЛАВНЫМИ В 1839 Г</w:t>
      </w:r>
      <w:r w:rsidR="002B66D1">
        <w:rPr>
          <w:rFonts w:ascii="Times New Roman" w:hAnsi="Times New Roman" w:cs="Times New Roman"/>
          <w:b/>
          <w:sz w:val="28"/>
          <w:szCs w:val="28"/>
        </w:rPr>
        <w:t>.»</w:t>
      </w:r>
    </w:p>
    <w:p w:rsidR="009C45D8" w:rsidRDefault="009C45D8" w:rsidP="002B66D1">
      <w:pPr>
        <w:spacing w:line="360" w:lineRule="exact"/>
        <w:ind w:left="-851" w:right="-284" w:firstLine="567"/>
        <w:jc w:val="both"/>
        <w:rPr>
          <w:rFonts w:ascii="Times New Roman" w:hAnsi="Times New Roman" w:cs="Times New Roman"/>
          <w:i/>
          <w:sz w:val="28"/>
          <w:szCs w:val="28"/>
        </w:rPr>
      </w:pPr>
    </w:p>
    <w:p w:rsidR="0084234E" w:rsidRDefault="009C45D8" w:rsidP="002B66D1">
      <w:pPr>
        <w:spacing w:line="360" w:lineRule="exact"/>
        <w:ind w:left="-851" w:right="-284" w:firstLine="567"/>
        <w:jc w:val="both"/>
        <w:rPr>
          <w:rFonts w:ascii="Times New Roman" w:hAnsi="Times New Roman" w:cs="Times New Roman"/>
          <w:i/>
          <w:sz w:val="28"/>
          <w:szCs w:val="28"/>
        </w:rPr>
      </w:pPr>
      <w:r w:rsidRPr="009C45D8">
        <w:rPr>
          <w:rFonts w:ascii="Times New Roman" w:hAnsi="Times New Roman" w:cs="Times New Roman"/>
          <w:b/>
          <w:sz w:val="28"/>
          <w:szCs w:val="28"/>
        </w:rPr>
        <w:t>Ключевые слова:</w:t>
      </w:r>
      <w:r w:rsidR="00242CD0">
        <w:rPr>
          <w:rFonts w:ascii="Times New Roman" w:hAnsi="Times New Roman" w:cs="Times New Roman"/>
          <w:b/>
          <w:sz w:val="28"/>
          <w:szCs w:val="28"/>
        </w:rPr>
        <w:t xml:space="preserve"> </w:t>
      </w:r>
      <w:r w:rsidR="0084234E" w:rsidRPr="00242CD0">
        <w:rPr>
          <w:rFonts w:ascii="Times New Roman" w:hAnsi="Times New Roman" w:cs="Times New Roman"/>
          <w:i/>
          <w:sz w:val="28"/>
          <w:szCs w:val="28"/>
        </w:rPr>
        <w:t>Воссоединение униатов с православными, меры строгости, Полоцкий Собор 1839 г.</w:t>
      </w:r>
      <w:r w:rsidR="0084234E">
        <w:rPr>
          <w:rFonts w:ascii="Times New Roman" w:hAnsi="Times New Roman" w:cs="Times New Roman"/>
          <w:i/>
          <w:sz w:val="28"/>
          <w:szCs w:val="28"/>
        </w:rPr>
        <w:t xml:space="preserve">, </w:t>
      </w:r>
      <w:r w:rsidR="0084234E" w:rsidRPr="00242CD0">
        <w:rPr>
          <w:rFonts w:ascii="Times New Roman" w:hAnsi="Times New Roman" w:cs="Times New Roman"/>
          <w:i/>
          <w:sz w:val="28"/>
          <w:szCs w:val="28"/>
        </w:rPr>
        <w:t xml:space="preserve">репрессии, униатское духовенство, </w:t>
      </w:r>
      <w:r w:rsidR="0084234E">
        <w:rPr>
          <w:rFonts w:ascii="Times New Roman" w:hAnsi="Times New Roman" w:cs="Times New Roman"/>
          <w:i/>
          <w:sz w:val="28"/>
          <w:szCs w:val="28"/>
        </w:rPr>
        <w:t>Уния.</w:t>
      </w:r>
      <w:r w:rsidR="0084234E" w:rsidRPr="00242CD0">
        <w:rPr>
          <w:rFonts w:ascii="Times New Roman" w:hAnsi="Times New Roman" w:cs="Times New Roman"/>
          <w:i/>
          <w:sz w:val="28"/>
          <w:szCs w:val="28"/>
        </w:rPr>
        <w:t xml:space="preserve"> </w:t>
      </w:r>
    </w:p>
    <w:p w:rsidR="002B66D1" w:rsidRPr="00F419B4" w:rsidRDefault="009C45D8" w:rsidP="002B66D1">
      <w:pPr>
        <w:spacing w:line="360" w:lineRule="exact"/>
        <w:ind w:left="-851" w:right="-284" w:firstLine="567"/>
        <w:jc w:val="both"/>
        <w:rPr>
          <w:rFonts w:ascii="Times New Roman" w:hAnsi="Times New Roman" w:cs="Times New Roman"/>
          <w:i/>
          <w:sz w:val="28"/>
          <w:szCs w:val="28"/>
        </w:rPr>
      </w:pPr>
      <w:r w:rsidRPr="009C45D8">
        <w:rPr>
          <w:rFonts w:ascii="Times New Roman" w:hAnsi="Times New Roman" w:cs="Times New Roman"/>
          <w:b/>
          <w:sz w:val="28"/>
          <w:szCs w:val="28"/>
        </w:rPr>
        <w:t xml:space="preserve">Аннотация: </w:t>
      </w:r>
      <w:r w:rsidR="002B66D1" w:rsidRPr="009021D7">
        <w:rPr>
          <w:rFonts w:ascii="Times New Roman" w:hAnsi="Times New Roman" w:cs="Times New Roman"/>
          <w:i/>
          <w:sz w:val="28"/>
          <w:szCs w:val="28"/>
        </w:rPr>
        <w:t>В статье рассматривается проблема применения мер строгости в отношении униатского духовенства в ходе подготовки упраздн</w:t>
      </w:r>
      <w:r w:rsidR="006736D2">
        <w:rPr>
          <w:rFonts w:ascii="Times New Roman" w:hAnsi="Times New Roman" w:cs="Times New Roman"/>
          <w:i/>
          <w:sz w:val="28"/>
          <w:szCs w:val="28"/>
        </w:rPr>
        <w:t>ения Униатской Ц</w:t>
      </w:r>
      <w:r w:rsidR="002B66D1" w:rsidRPr="009021D7">
        <w:rPr>
          <w:rFonts w:ascii="Times New Roman" w:hAnsi="Times New Roman" w:cs="Times New Roman"/>
          <w:i/>
          <w:sz w:val="28"/>
          <w:szCs w:val="28"/>
        </w:rPr>
        <w:t xml:space="preserve">еркви в пределах Российской империи в 1830-е гг. </w:t>
      </w:r>
      <w:r w:rsidR="006736D2">
        <w:rPr>
          <w:rFonts w:ascii="Times New Roman" w:hAnsi="Times New Roman" w:cs="Times New Roman"/>
          <w:i/>
          <w:sz w:val="28"/>
          <w:szCs w:val="28"/>
        </w:rPr>
        <w:t>Рассматривается вопрос о том, в чем</w:t>
      </w:r>
      <w:r w:rsidR="009021D7" w:rsidRPr="009021D7">
        <w:rPr>
          <w:rFonts w:ascii="Times New Roman" w:hAnsi="Times New Roman" w:cs="Times New Roman"/>
          <w:i/>
          <w:sz w:val="28"/>
          <w:szCs w:val="28"/>
        </w:rPr>
        <w:t xml:space="preserve"> эти меры</w:t>
      </w:r>
      <w:r w:rsidR="006736D2">
        <w:rPr>
          <w:rFonts w:ascii="Times New Roman" w:hAnsi="Times New Roman" w:cs="Times New Roman"/>
          <w:i/>
          <w:sz w:val="28"/>
          <w:szCs w:val="28"/>
        </w:rPr>
        <w:t xml:space="preserve"> состояли.</w:t>
      </w:r>
      <w:r w:rsidR="009021D7" w:rsidRPr="009021D7">
        <w:rPr>
          <w:rFonts w:ascii="Times New Roman" w:hAnsi="Times New Roman" w:cs="Times New Roman"/>
          <w:i/>
          <w:sz w:val="28"/>
          <w:szCs w:val="28"/>
        </w:rPr>
        <w:t xml:space="preserve"> </w:t>
      </w:r>
      <w:r w:rsidR="006736D2" w:rsidRPr="009021D7">
        <w:rPr>
          <w:rFonts w:ascii="Times New Roman" w:hAnsi="Times New Roman" w:cs="Times New Roman"/>
          <w:i/>
          <w:sz w:val="28"/>
          <w:szCs w:val="28"/>
        </w:rPr>
        <w:t xml:space="preserve">Делаются выводы о </w:t>
      </w:r>
      <w:r w:rsidR="002B66D1" w:rsidRPr="009021D7">
        <w:rPr>
          <w:rFonts w:ascii="Times New Roman" w:hAnsi="Times New Roman" w:cs="Times New Roman"/>
          <w:i/>
          <w:sz w:val="28"/>
          <w:szCs w:val="28"/>
        </w:rPr>
        <w:t xml:space="preserve">месте </w:t>
      </w:r>
      <w:r w:rsidR="006736D2">
        <w:rPr>
          <w:rFonts w:ascii="Times New Roman" w:hAnsi="Times New Roman" w:cs="Times New Roman"/>
          <w:i/>
          <w:sz w:val="28"/>
          <w:szCs w:val="28"/>
        </w:rPr>
        <w:t xml:space="preserve">мер строгости </w:t>
      </w:r>
      <w:r w:rsidR="002B66D1" w:rsidRPr="009021D7">
        <w:rPr>
          <w:rFonts w:ascii="Times New Roman" w:hAnsi="Times New Roman" w:cs="Times New Roman"/>
          <w:i/>
          <w:sz w:val="28"/>
          <w:szCs w:val="28"/>
        </w:rPr>
        <w:t xml:space="preserve">среди других </w:t>
      </w:r>
      <w:r w:rsidR="009021D7" w:rsidRPr="009021D7">
        <w:rPr>
          <w:rFonts w:ascii="Times New Roman" w:hAnsi="Times New Roman" w:cs="Times New Roman"/>
          <w:i/>
          <w:sz w:val="28"/>
          <w:szCs w:val="28"/>
        </w:rPr>
        <w:t xml:space="preserve">действий, направленных на воссоединение униатов с православными, </w:t>
      </w:r>
      <w:r w:rsidR="006736D2">
        <w:rPr>
          <w:rFonts w:ascii="Times New Roman" w:hAnsi="Times New Roman" w:cs="Times New Roman"/>
          <w:i/>
          <w:sz w:val="28"/>
          <w:szCs w:val="28"/>
        </w:rPr>
        <w:t>а также</w:t>
      </w:r>
      <w:r w:rsidR="009021D7" w:rsidRPr="009021D7">
        <w:rPr>
          <w:rFonts w:ascii="Times New Roman" w:hAnsi="Times New Roman" w:cs="Times New Roman"/>
          <w:i/>
          <w:sz w:val="28"/>
          <w:szCs w:val="28"/>
        </w:rPr>
        <w:t xml:space="preserve"> </w:t>
      </w:r>
      <w:r w:rsidR="002B66D1" w:rsidRPr="009021D7">
        <w:rPr>
          <w:rFonts w:ascii="Times New Roman" w:hAnsi="Times New Roman" w:cs="Times New Roman"/>
          <w:i/>
          <w:sz w:val="28"/>
          <w:szCs w:val="28"/>
        </w:rPr>
        <w:t>масштабах</w:t>
      </w:r>
      <w:r w:rsidR="009021D7" w:rsidRPr="009021D7">
        <w:rPr>
          <w:rFonts w:ascii="Times New Roman" w:hAnsi="Times New Roman" w:cs="Times New Roman"/>
          <w:i/>
          <w:sz w:val="28"/>
          <w:szCs w:val="28"/>
        </w:rPr>
        <w:t xml:space="preserve"> их применения.</w:t>
      </w:r>
    </w:p>
    <w:p w:rsidR="0084234E" w:rsidRPr="0084234E" w:rsidRDefault="00F419B4" w:rsidP="00F419B4">
      <w:pPr>
        <w:spacing w:line="360" w:lineRule="exact"/>
        <w:ind w:left="-851" w:right="-284" w:firstLine="567"/>
        <w:jc w:val="both"/>
        <w:rPr>
          <w:rFonts w:ascii="Times New Roman" w:hAnsi="Times New Roman" w:cs="Times New Roman"/>
          <w:i/>
          <w:sz w:val="28"/>
          <w:szCs w:val="28"/>
          <w:lang w:val="en-US"/>
        </w:rPr>
      </w:pPr>
      <w:r w:rsidRPr="00F419B4">
        <w:rPr>
          <w:rFonts w:ascii="Times New Roman" w:hAnsi="Times New Roman" w:cs="Times New Roman"/>
          <w:b/>
          <w:sz w:val="28"/>
          <w:szCs w:val="28"/>
          <w:lang w:val="en-US"/>
        </w:rPr>
        <w:t>Key words:</w:t>
      </w:r>
      <w:r w:rsidRPr="00F419B4">
        <w:rPr>
          <w:rFonts w:ascii="Times New Roman" w:hAnsi="Times New Roman" w:cs="Times New Roman"/>
          <w:i/>
          <w:sz w:val="28"/>
          <w:szCs w:val="28"/>
          <w:lang w:val="en-US"/>
        </w:rPr>
        <w:t xml:space="preserve"> </w:t>
      </w:r>
      <w:r w:rsidR="0084234E" w:rsidRPr="00F419B4">
        <w:rPr>
          <w:rFonts w:ascii="Times New Roman" w:hAnsi="Times New Roman" w:cs="Times New Roman"/>
          <w:i/>
          <w:sz w:val="28"/>
          <w:szCs w:val="28"/>
          <w:lang w:val="en-US"/>
        </w:rPr>
        <w:t>repressions; strong measures; t</w:t>
      </w:r>
      <w:r w:rsidR="0084234E">
        <w:rPr>
          <w:rFonts w:ascii="Times New Roman" w:hAnsi="Times New Roman" w:cs="Times New Roman"/>
          <w:i/>
          <w:sz w:val="28"/>
          <w:szCs w:val="28"/>
          <w:lang w:val="en-US"/>
        </w:rPr>
        <w:t xml:space="preserve">he </w:t>
      </w:r>
      <w:proofErr w:type="spellStart"/>
      <w:r w:rsidR="0084234E">
        <w:rPr>
          <w:rFonts w:ascii="Times New Roman" w:hAnsi="Times New Roman" w:cs="Times New Roman"/>
          <w:i/>
          <w:sz w:val="28"/>
          <w:szCs w:val="28"/>
          <w:lang w:val="en-US"/>
        </w:rPr>
        <w:t>Polotsk</w:t>
      </w:r>
      <w:proofErr w:type="spellEnd"/>
      <w:r w:rsidR="0084234E">
        <w:rPr>
          <w:rFonts w:ascii="Times New Roman" w:hAnsi="Times New Roman" w:cs="Times New Roman"/>
          <w:i/>
          <w:sz w:val="28"/>
          <w:szCs w:val="28"/>
          <w:lang w:val="en-US"/>
        </w:rPr>
        <w:t xml:space="preserve"> Church Synod of 1839</w:t>
      </w:r>
      <w:r w:rsidR="0084234E" w:rsidRPr="0084234E">
        <w:rPr>
          <w:rFonts w:ascii="Times New Roman" w:hAnsi="Times New Roman" w:cs="Times New Roman"/>
          <w:i/>
          <w:sz w:val="28"/>
          <w:szCs w:val="28"/>
          <w:lang w:val="en-US"/>
        </w:rPr>
        <w:t xml:space="preserve">; </w:t>
      </w:r>
      <w:r w:rsidR="0084234E" w:rsidRPr="00F419B4">
        <w:rPr>
          <w:rFonts w:ascii="Times New Roman" w:hAnsi="Times New Roman" w:cs="Times New Roman"/>
          <w:i/>
          <w:sz w:val="28"/>
          <w:szCs w:val="28"/>
          <w:lang w:val="en-US"/>
        </w:rPr>
        <w:t xml:space="preserve">the Uniate clergy; the Union of Brest; </w:t>
      </w:r>
      <w:proofErr w:type="spellStart"/>
      <w:r w:rsidR="0084234E" w:rsidRPr="00F419B4">
        <w:rPr>
          <w:rFonts w:ascii="Times New Roman" w:hAnsi="Times New Roman" w:cs="Times New Roman"/>
          <w:i/>
          <w:sz w:val="28"/>
          <w:szCs w:val="28"/>
          <w:lang w:val="en-US"/>
        </w:rPr>
        <w:t>Uniats</w:t>
      </w:r>
      <w:proofErr w:type="spellEnd"/>
      <w:r w:rsidR="0084234E" w:rsidRPr="00F419B4">
        <w:rPr>
          <w:rFonts w:ascii="Times New Roman" w:hAnsi="Times New Roman" w:cs="Times New Roman"/>
          <w:i/>
          <w:sz w:val="28"/>
          <w:szCs w:val="28"/>
          <w:lang w:val="en-US"/>
        </w:rPr>
        <w:t xml:space="preserve">' reuniting </w:t>
      </w:r>
      <w:r w:rsidR="0084234E">
        <w:rPr>
          <w:rFonts w:ascii="Times New Roman" w:hAnsi="Times New Roman" w:cs="Times New Roman"/>
          <w:i/>
          <w:sz w:val="28"/>
          <w:szCs w:val="28"/>
          <w:lang w:val="en-US"/>
        </w:rPr>
        <w:t>with Russian Orthodox believers</w:t>
      </w:r>
      <w:r w:rsidR="0084234E" w:rsidRPr="0084234E">
        <w:rPr>
          <w:rFonts w:ascii="Times New Roman" w:hAnsi="Times New Roman" w:cs="Times New Roman"/>
          <w:i/>
          <w:sz w:val="28"/>
          <w:szCs w:val="28"/>
          <w:lang w:val="en-US"/>
        </w:rPr>
        <w:t>.</w:t>
      </w:r>
      <w:r w:rsidR="0084234E" w:rsidRPr="00F419B4">
        <w:rPr>
          <w:rFonts w:ascii="Times New Roman" w:hAnsi="Times New Roman" w:cs="Times New Roman"/>
          <w:i/>
          <w:sz w:val="28"/>
          <w:szCs w:val="28"/>
          <w:lang w:val="en-US"/>
        </w:rPr>
        <w:t xml:space="preserve"> </w:t>
      </w:r>
    </w:p>
    <w:p w:rsidR="00F419B4" w:rsidRPr="00F419B4" w:rsidRDefault="00F419B4" w:rsidP="00F419B4">
      <w:pPr>
        <w:spacing w:line="360" w:lineRule="exact"/>
        <w:ind w:left="-851" w:right="-284" w:firstLine="567"/>
        <w:jc w:val="both"/>
        <w:rPr>
          <w:rFonts w:ascii="Times New Roman" w:hAnsi="Times New Roman" w:cs="Times New Roman"/>
          <w:i/>
          <w:sz w:val="28"/>
          <w:szCs w:val="28"/>
          <w:lang w:val="en-US"/>
        </w:rPr>
      </w:pPr>
      <w:r w:rsidRPr="00F419B4">
        <w:rPr>
          <w:rFonts w:ascii="Times New Roman" w:hAnsi="Times New Roman" w:cs="Times New Roman"/>
          <w:b/>
          <w:sz w:val="28"/>
          <w:szCs w:val="28"/>
          <w:lang w:val="en-US"/>
        </w:rPr>
        <w:t>Summary:</w:t>
      </w:r>
      <w:r w:rsidRPr="00F419B4">
        <w:rPr>
          <w:rFonts w:ascii="Times New Roman" w:hAnsi="Times New Roman" w:cs="Times New Roman"/>
          <w:i/>
          <w:sz w:val="28"/>
          <w:szCs w:val="28"/>
          <w:lang w:val="en-US"/>
        </w:rPr>
        <w:t xml:space="preserve"> The article studies the problem of strong measures against the Uniate clergy in the course of preparation of the abolition of the Uniate Church in the Russian Empire in the 1830-s.It also highlights the issue what those measures were. Conclusions are made about the scale of the measures, as well as their place among all the other steps taken to reunite </w:t>
      </w:r>
      <w:proofErr w:type="spellStart"/>
      <w:r w:rsidRPr="00F419B4">
        <w:rPr>
          <w:rFonts w:ascii="Times New Roman" w:hAnsi="Times New Roman" w:cs="Times New Roman"/>
          <w:i/>
          <w:sz w:val="28"/>
          <w:szCs w:val="28"/>
          <w:lang w:val="en-US"/>
        </w:rPr>
        <w:t>uniats</w:t>
      </w:r>
      <w:proofErr w:type="spellEnd"/>
      <w:r w:rsidRPr="00F419B4">
        <w:rPr>
          <w:rFonts w:ascii="Times New Roman" w:hAnsi="Times New Roman" w:cs="Times New Roman"/>
          <w:i/>
          <w:sz w:val="28"/>
          <w:szCs w:val="28"/>
          <w:lang w:val="en-US"/>
        </w:rPr>
        <w:t xml:space="preserve"> with Russian Orthodox believers.</w:t>
      </w:r>
    </w:p>
    <w:p w:rsidR="00F419B4" w:rsidRPr="00F419B4" w:rsidRDefault="00F419B4" w:rsidP="002B66D1">
      <w:pPr>
        <w:spacing w:line="360" w:lineRule="exact"/>
        <w:ind w:left="-851" w:right="-284" w:firstLine="567"/>
        <w:jc w:val="both"/>
        <w:rPr>
          <w:rFonts w:ascii="Times New Roman" w:hAnsi="Times New Roman" w:cs="Times New Roman"/>
          <w:i/>
          <w:sz w:val="28"/>
          <w:szCs w:val="28"/>
          <w:lang w:val="en-US"/>
        </w:rPr>
      </w:pPr>
    </w:p>
    <w:p w:rsidR="00C414A8" w:rsidRPr="00C414A8" w:rsidRDefault="00C414A8" w:rsidP="002B66D1">
      <w:pPr>
        <w:spacing w:line="360" w:lineRule="exact"/>
        <w:ind w:left="-851" w:right="-284" w:firstLine="567"/>
        <w:jc w:val="both"/>
        <w:rPr>
          <w:rFonts w:ascii="Times New Roman" w:hAnsi="Times New Roman" w:cs="Times New Roman"/>
          <w:sz w:val="28"/>
          <w:szCs w:val="28"/>
        </w:rPr>
      </w:pPr>
      <w:r w:rsidRPr="00C414A8">
        <w:rPr>
          <w:rFonts w:ascii="Times New Roman" w:hAnsi="Times New Roman" w:cs="Times New Roman"/>
          <w:sz w:val="28"/>
          <w:szCs w:val="28"/>
        </w:rPr>
        <w:t xml:space="preserve">Для Русской </w:t>
      </w:r>
      <w:r w:rsidR="006736D2">
        <w:rPr>
          <w:rFonts w:ascii="Times New Roman" w:hAnsi="Times New Roman" w:cs="Times New Roman"/>
          <w:sz w:val="28"/>
          <w:szCs w:val="28"/>
        </w:rPr>
        <w:t xml:space="preserve">Православной </w:t>
      </w:r>
      <w:r w:rsidRPr="00C414A8">
        <w:rPr>
          <w:rFonts w:ascii="Times New Roman" w:hAnsi="Times New Roman" w:cs="Times New Roman"/>
          <w:sz w:val="28"/>
          <w:szCs w:val="28"/>
        </w:rPr>
        <w:t xml:space="preserve">Церкви воссоединение белорусско-украинских униатов, совершившееся на Полоцком Соборе униатского духовенства в 1839 г., явилось самым значительным единовременным приобретением за всю тысячелетнюю историю ее существования. Для белорусского народа это событие стало одним из важнейших в </w:t>
      </w:r>
      <w:r w:rsidRPr="00C414A8">
        <w:rPr>
          <w:rFonts w:ascii="Times New Roman" w:hAnsi="Times New Roman" w:cs="Times New Roman"/>
          <w:sz w:val="28"/>
          <w:szCs w:val="28"/>
          <w:lang w:val="en-US"/>
        </w:rPr>
        <w:t>XIX</w:t>
      </w:r>
      <w:r w:rsidR="006C642B">
        <w:rPr>
          <w:rFonts w:ascii="Times New Roman" w:hAnsi="Times New Roman" w:cs="Times New Roman"/>
          <w:sz w:val="28"/>
          <w:szCs w:val="28"/>
        </w:rPr>
        <w:t xml:space="preserve"> </w:t>
      </w:r>
      <w:r w:rsidRPr="00C414A8">
        <w:rPr>
          <w:rFonts w:ascii="Times New Roman" w:hAnsi="Times New Roman" w:cs="Times New Roman"/>
          <w:sz w:val="28"/>
          <w:szCs w:val="28"/>
        </w:rPr>
        <w:t xml:space="preserve">в., поскольку на десятилетия определило путь его религиозного и национально-культурного развития. Воссоединение униатов в Российской империи в 1839 г. отличалось тем, что оно носило организованный  массовый характер, строилось на иерархическом принципе и совершалось в тесном взаимодействии представителей греко-католического священноначалия и высокопоставленных правительственных чиновников. Инициатива разрыва Брестской унии шла не «снизу» – от народа и духовенства, как то имело место на украинских территориях в конце </w:t>
      </w:r>
      <w:r w:rsidRPr="00C414A8">
        <w:rPr>
          <w:rFonts w:ascii="Times New Roman" w:hAnsi="Times New Roman" w:cs="Times New Roman"/>
          <w:sz w:val="28"/>
          <w:szCs w:val="28"/>
          <w:lang w:val="en-US"/>
        </w:rPr>
        <w:t>XVIII</w:t>
      </w:r>
      <w:r w:rsidRPr="00C414A8">
        <w:rPr>
          <w:rFonts w:ascii="Times New Roman" w:hAnsi="Times New Roman" w:cs="Times New Roman"/>
          <w:sz w:val="28"/>
          <w:szCs w:val="28"/>
        </w:rPr>
        <w:t xml:space="preserve"> в., – а «сверху» – от униатского епископата и правительства. Такой подход не мог не привести к несогласию с совершающимся </w:t>
      </w:r>
      <w:r w:rsidR="00C3292D">
        <w:rPr>
          <w:rFonts w:ascii="Times New Roman" w:hAnsi="Times New Roman" w:cs="Times New Roman"/>
          <w:sz w:val="28"/>
          <w:szCs w:val="28"/>
        </w:rPr>
        <w:t>разрывом Брестской унии</w:t>
      </w:r>
      <w:r w:rsidRPr="00C414A8">
        <w:rPr>
          <w:rFonts w:ascii="Times New Roman" w:hAnsi="Times New Roman" w:cs="Times New Roman"/>
          <w:sz w:val="28"/>
          <w:szCs w:val="28"/>
        </w:rPr>
        <w:t xml:space="preserve"> со стороны какой-то части униатских священнослужителей. Оценка числа </w:t>
      </w:r>
      <w:r w:rsidR="00686ED8">
        <w:rPr>
          <w:rFonts w:ascii="Times New Roman" w:hAnsi="Times New Roman" w:cs="Times New Roman"/>
          <w:sz w:val="28"/>
          <w:szCs w:val="28"/>
        </w:rPr>
        <w:t xml:space="preserve">пожелавших остаться </w:t>
      </w:r>
      <w:r w:rsidR="00686ED8">
        <w:rPr>
          <w:rFonts w:ascii="Times New Roman" w:hAnsi="Times New Roman" w:cs="Times New Roman"/>
          <w:sz w:val="28"/>
          <w:szCs w:val="28"/>
        </w:rPr>
        <w:lastRenderedPageBreak/>
        <w:t>верными К</w:t>
      </w:r>
      <w:r w:rsidRPr="00C414A8">
        <w:rPr>
          <w:rFonts w:ascii="Times New Roman" w:hAnsi="Times New Roman" w:cs="Times New Roman"/>
          <w:sz w:val="28"/>
          <w:szCs w:val="28"/>
        </w:rPr>
        <w:t xml:space="preserve">атоличеству униатских духовных лиц, а также характеристика мер, применяемых к ним в процессе подготовки воссоединения и в период его реализации, остается актуальным до сих пор. </w:t>
      </w:r>
    </w:p>
    <w:p w:rsidR="00F16D41" w:rsidRDefault="0068541E" w:rsidP="002B66D1">
      <w:pPr>
        <w:spacing w:line="360" w:lineRule="exact"/>
        <w:ind w:left="-851" w:right="-284" w:firstLine="567"/>
        <w:jc w:val="both"/>
        <w:rPr>
          <w:rFonts w:ascii="Times New Roman" w:hAnsi="Times New Roman" w:cs="Times New Roman"/>
          <w:sz w:val="28"/>
          <w:szCs w:val="28"/>
        </w:rPr>
      </w:pPr>
      <w:r w:rsidRPr="00C414A8">
        <w:rPr>
          <w:rFonts w:ascii="Times New Roman" w:hAnsi="Times New Roman" w:cs="Times New Roman"/>
          <w:sz w:val="28"/>
          <w:szCs w:val="28"/>
        </w:rPr>
        <w:t>Всего за годы подготовки воссоединения католические историки насчитывают от 92</w:t>
      </w:r>
      <w:r w:rsidRPr="00C414A8">
        <w:rPr>
          <w:rFonts w:ascii="Times New Roman" w:hAnsi="Times New Roman" w:cs="Times New Roman"/>
          <w:sz w:val="28"/>
          <w:szCs w:val="28"/>
          <w:vertAlign w:val="superscript"/>
        </w:rPr>
        <w:footnoteReference w:id="1"/>
      </w:r>
      <w:r w:rsidRPr="00C414A8">
        <w:rPr>
          <w:rFonts w:ascii="Times New Roman" w:hAnsi="Times New Roman" w:cs="Times New Roman"/>
          <w:sz w:val="28"/>
          <w:szCs w:val="28"/>
        </w:rPr>
        <w:t xml:space="preserve"> до 106</w:t>
      </w:r>
      <w:r w:rsidRPr="00C414A8">
        <w:rPr>
          <w:rFonts w:ascii="Times New Roman" w:hAnsi="Times New Roman" w:cs="Times New Roman"/>
          <w:sz w:val="28"/>
          <w:szCs w:val="28"/>
          <w:vertAlign w:val="superscript"/>
        </w:rPr>
        <w:footnoteReference w:id="2"/>
      </w:r>
      <w:r w:rsidRPr="00C414A8">
        <w:rPr>
          <w:rFonts w:ascii="Times New Roman" w:hAnsi="Times New Roman" w:cs="Times New Roman"/>
          <w:sz w:val="28"/>
          <w:szCs w:val="28"/>
        </w:rPr>
        <w:t xml:space="preserve"> </w:t>
      </w:r>
      <w:r>
        <w:rPr>
          <w:rFonts w:ascii="Times New Roman" w:hAnsi="Times New Roman" w:cs="Times New Roman"/>
          <w:sz w:val="28"/>
          <w:szCs w:val="28"/>
        </w:rPr>
        <w:t xml:space="preserve">униатских священнослужителей, </w:t>
      </w:r>
      <w:r w:rsidR="00731903">
        <w:rPr>
          <w:rFonts w:ascii="Times New Roman" w:hAnsi="Times New Roman" w:cs="Times New Roman"/>
          <w:sz w:val="28"/>
          <w:szCs w:val="28"/>
        </w:rPr>
        <w:t xml:space="preserve">за верность своему вероисповеданию </w:t>
      </w:r>
      <w:r>
        <w:rPr>
          <w:rFonts w:ascii="Times New Roman" w:hAnsi="Times New Roman" w:cs="Times New Roman"/>
          <w:sz w:val="28"/>
          <w:szCs w:val="28"/>
        </w:rPr>
        <w:t>наказанных</w:t>
      </w:r>
      <w:r w:rsidR="00731903">
        <w:rPr>
          <w:rFonts w:ascii="Times New Roman" w:hAnsi="Times New Roman" w:cs="Times New Roman"/>
          <w:sz w:val="28"/>
          <w:szCs w:val="28"/>
        </w:rPr>
        <w:t xml:space="preserve"> тюремным заключением</w:t>
      </w:r>
      <w:r>
        <w:rPr>
          <w:rFonts w:ascii="Times New Roman" w:hAnsi="Times New Roman" w:cs="Times New Roman"/>
          <w:sz w:val="28"/>
          <w:szCs w:val="28"/>
        </w:rPr>
        <w:t>,</w:t>
      </w:r>
      <w:r w:rsidR="00731903">
        <w:rPr>
          <w:rFonts w:ascii="Times New Roman" w:hAnsi="Times New Roman" w:cs="Times New Roman"/>
          <w:sz w:val="28"/>
          <w:szCs w:val="28"/>
        </w:rPr>
        <w:t xml:space="preserve"> </w:t>
      </w:r>
      <w:r w:rsidR="0084234E">
        <w:rPr>
          <w:rFonts w:ascii="Times New Roman" w:hAnsi="Times New Roman" w:cs="Times New Roman"/>
          <w:sz w:val="28"/>
          <w:szCs w:val="28"/>
        </w:rPr>
        <w:t>каторжными работами, с</w:t>
      </w:r>
      <w:r w:rsidR="00731903">
        <w:rPr>
          <w:rFonts w:ascii="Times New Roman" w:hAnsi="Times New Roman" w:cs="Times New Roman"/>
          <w:sz w:val="28"/>
          <w:szCs w:val="28"/>
        </w:rPr>
        <w:t>сылкой</w:t>
      </w:r>
      <w:r>
        <w:rPr>
          <w:rFonts w:ascii="Times New Roman" w:hAnsi="Times New Roman" w:cs="Times New Roman"/>
          <w:sz w:val="28"/>
          <w:szCs w:val="28"/>
        </w:rPr>
        <w:t xml:space="preserve"> в Сибирь</w:t>
      </w:r>
      <w:r w:rsidR="00731903">
        <w:rPr>
          <w:rFonts w:ascii="Times New Roman" w:hAnsi="Times New Roman" w:cs="Times New Roman"/>
          <w:sz w:val="28"/>
          <w:szCs w:val="28"/>
        </w:rPr>
        <w:t xml:space="preserve"> и проч.</w:t>
      </w:r>
      <w:r>
        <w:rPr>
          <w:rFonts w:ascii="Times New Roman" w:hAnsi="Times New Roman" w:cs="Times New Roman"/>
          <w:sz w:val="28"/>
          <w:szCs w:val="28"/>
        </w:rPr>
        <w:t xml:space="preserve"> </w:t>
      </w:r>
      <w:r w:rsidR="00F16D41">
        <w:rPr>
          <w:rFonts w:ascii="Times New Roman" w:hAnsi="Times New Roman" w:cs="Times New Roman"/>
          <w:sz w:val="28"/>
          <w:szCs w:val="28"/>
        </w:rPr>
        <w:t>Это не соответствуе</w:t>
      </w:r>
      <w:r>
        <w:rPr>
          <w:rFonts w:ascii="Times New Roman" w:hAnsi="Times New Roman" w:cs="Times New Roman"/>
          <w:sz w:val="28"/>
          <w:szCs w:val="28"/>
        </w:rPr>
        <w:t xml:space="preserve">т действительности. </w:t>
      </w:r>
    </w:p>
    <w:p w:rsidR="00644A63" w:rsidRDefault="00EB596B" w:rsidP="00C414A8">
      <w:pPr>
        <w:spacing w:line="360" w:lineRule="exact"/>
        <w:ind w:left="-851" w:right="-284"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Прежде всего, нужно заметить, что с</w:t>
      </w:r>
      <w:r w:rsidR="00686ED8">
        <w:rPr>
          <w:rFonts w:ascii="Times New Roman" w:hAnsi="Times New Roman" w:cs="Times New Roman"/>
          <w:sz w:val="28"/>
          <w:szCs w:val="28"/>
        </w:rPr>
        <w:t xml:space="preserve">огласно документальным свидетельствам </w:t>
      </w:r>
      <w:r w:rsidR="00C414A8" w:rsidRPr="00C414A8">
        <w:rPr>
          <w:rFonts w:ascii="Times New Roman" w:hAnsi="Times New Roman" w:cs="Times New Roman"/>
          <w:sz w:val="28"/>
          <w:szCs w:val="28"/>
        </w:rPr>
        <w:t>в процессе подготовки и совершения воссоединения никто из униатских священников и монахов не подвергался ни гражданскому административному, ни уголовному преследо</w:t>
      </w:r>
      <w:r w:rsidR="00242CD0">
        <w:rPr>
          <w:rFonts w:ascii="Times New Roman" w:hAnsi="Times New Roman" w:cs="Times New Roman"/>
          <w:sz w:val="28"/>
          <w:szCs w:val="28"/>
        </w:rPr>
        <w:t xml:space="preserve">ванию. </w:t>
      </w:r>
      <w:r w:rsidR="00C414A8" w:rsidRPr="00C414A8">
        <w:rPr>
          <w:rFonts w:ascii="Times New Roman" w:hAnsi="Times New Roman" w:cs="Times New Roman"/>
          <w:sz w:val="28"/>
          <w:szCs w:val="28"/>
        </w:rPr>
        <w:t>Все действия в отношении представи</w:t>
      </w:r>
      <w:r w:rsidR="00242CD0">
        <w:rPr>
          <w:rFonts w:ascii="Times New Roman" w:hAnsi="Times New Roman" w:cs="Times New Roman"/>
          <w:sz w:val="28"/>
          <w:szCs w:val="28"/>
        </w:rPr>
        <w:t>телей греко-католического клира</w:t>
      </w:r>
      <w:r w:rsidR="00F62D6F">
        <w:rPr>
          <w:rFonts w:ascii="Times New Roman" w:hAnsi="Times New Roman" w:cs="Times New Roman"/>
          <w:sz w:val="28"/>
          <w:szCs w:val="28"/>
        </w:rPr>
        <w:t>, не согласных</w:t>
      </w:r>
      <w:r w:rsidR="00C63926">
        <w:rPr>
          <w:rFonts w:ascii="Times New Roman" w:hAnsi="Times New Roman" w:cs="Times New Roman"/>
          <w:sz w:val="28"/>
          <w:szCs w:val="28"/>
        </w:rPr>
        <w:t xml:space="preserve"> на Православие,</w:t>
      </w:r>
      <w:r w:rsidR="00C414A8" w:rsidRPr="00C414A8">
        <w:rPr>
          <w:rFonts w:ascii="Times New Roman" w:hAnsi="Times New Roman" w:cs="Times New Roman"/>
          <w:sz w:val="28"/>
          <w:szCs w:val="28"/>
        </w:rPr>
        <w:t xml:space="preserve"> предпринимались не государственными властями, а униатским епархиальным началь</w:t>
      </w:r>
      <w:r w:rsidR="00343401">
        <w:rPr>
          <w:rFonts w:ascii="Times New Roman" w:hAnsi="Times New Roman" w:cs="Times New Roman"/>
          <w:sz w:val="28"/>
          <w:szCs w:val="28"/>
        </w:rPr>
        <w:t>ством в рамках церковных канонов</w:t>
      </w:r>
      <w:r w:rsidR="00C414A8" w:rsidRPr="00C414A8">
        <w:rPr>
          <w:rFonts w:ascii="Times New Roman" w:hAnsi="Times New Roman" w:cs="Times New Roman"/>
          <w:sz w:val="28"/>
          <w:szCs w:val="28"/>
        </w:rPr>
        <w:t xml:space="preserve"> и традиций. По</w:t>
      </w:r>
      <w:r w:rsidR="004C0B90">
        <w:rPr>
          <w:rFonts w:ascii="Times New Roman" w:hAnsi="Times New Roman" w:cs="Times New Roman"/>
          <w:sz w:val="28"/>
          <w:szCs w:val="28"/>
        </w:rPr>
        <w:t xml:space="preserve">этому нельзя согласиться с теми </w:t>
      </w:r>
      <w:r w:rsidR="00C414A8" w:rsidRPr="00C414A8">
        <w:rPr>
          <w:rFonts w:ascii="Times New Roman" w:hAnsi="Times New Roman" w:cs="Times New Roman"/>
          <w:sz w:val="28"/>
          <w:szCs w:val="28"/>
        </w:rPr>
        <w:t>историками, которые связывают упразднение Брестской унии в Р</w:t>
      </w:r>
      <w:r w:rsidR="00260098">
        <w:rPr>
          <w:rFonts w:ascii="Times New Roman" w:hAnsi="Times New Roman" w:cs="Times New Roman"/>
          <w:sz w:val="28"/>
          <w:szCs w:val="28"/>
        </w:rPr>
        <w:t xml:space="preserve">оссийской империи с репрессиями </w:t>
      </w:r>
      <w:r w:rsidR="00C414A8" w:rsidRPr="00C414A8">
        <w:rPr>
          <w:rFonts w:ascii="Times New Roman" w:hAnsi="Times New Roman" w:cs="Times New Roman"/>
          <w:sz w:val="28"/>
          <w:szCs w:val="28"/>
        </w:rPr>
        <w:t>униатского духовенства.</w:t>
      </w:r>
      <w:r w:rsidR="00C414A8" w:rsidRPr="00C414A8">
        <w:rPr>
          <w:rFonts w:ascii="Times New Roman" w:eastAsia="Times New Roman" w:hAnsi="Times New Roman" w:cs="Times New Roman"/>
          <w:sz w:val="28"/>
          <w:szCs w:val="28"/>
          <w:lang w:eastAsia="ru-RU"/>
        </w:rPr>
        <w:t xml:space="preserve"> В чистом виде </w:t>
      </w:r>
      <w:r w:rsidR="006736D2">
        <w:rPr>
          <w:rFonts w:ascii="Times New Roman" w:eastAsia="Times New Roman" w:hAnsi="Times New Roman" w:cs="Times New Roman"/>
          <w:sz w:val="28"/>
          <w:szCs w:val="28"/>
          <w:lang w:eastAsia="ru-RU"/>
        </w:rPr>
        <w:t xml:space="preserve">ни преследования за убеждения, ни </w:t>
      </w:r>
      <w:r w:rsidR="00C414A8" w:rsidRPr="00C414A8">
        <w:rPr>
          <w:rFonts w:ascii="Times New Roman" w:eastAsia="Times New Roman" w:hAnsi="Times New Roman" w:cs="Times New Roman"/>
          <w:sz w:val="28"/>
          <w:szCs w:val="28"/>
          <w:lang w:eastAsia="ru-RU"/>
        </w:rPr>
        <w:t>репрессии не применялись.</w:t>
      </w:r>
      <w:r w:rsidR="00644A63">
        <w:rPr>
          <w:rFonts w:ascii="Times New Roman" w:eastAsia="Times New Roman" w:hAnsi="Times New Roman" w:cs="Times New Roman"/>
          <w:sz w:val="28"/>
          <w:szCs w:val="28"/>
          <w:lang w:eastAsia="ru-RU"/>
        </w:rPr>
        <w:t xml:space="preserve"> </w:t>
      </w:r>
      <w:r w:rsidR="00C414A8" w:rsidRPr="00C414A8">
        <w:rPr>
          <w:rFonts w:ascii="Times New Roman" w:eastAsia="Times New Roman" w:hAnsi="Times New Roman" w:cs="Times New Roman"/>
          <w:sz w:val="28"/>
          <w:szCs w:val="28"/>
          <w:lang w:eastAsia="ru-RU"/>
        </w:rPr>
        <w:t>В то же время нельзя отр</w:t>
      </w:r>
      <w:r w:rsidR="009F3181">
        <w:rPr>
          <w:rFonts w:ascii="Times New Roman" w:eastAsia="Times New Roman" w:hAnsi="Times New Roman" w:cs="Times New Roman"/>
          <w:sz w:val="28"/>
          <w:szCs w:val="28"/>
          <w:lang w:eastAsia="ru-RU"/>
        </w:rPr>
        <w:t>ицать, что определенному воздействию</w:t>
      </w:r>
      <w:r w:rsidR="00C414A8" w:rsidRPr="00C414A8">
        <w:rPr>
          <w:rFonts w:ascii="Times New Roman" w:eastAsia="Times New Roman" w:hAnsi="Times New Roman" w:cs="Times New Roman"/>
          <w:sz w:val="28"/>
          <w:szCs w:val="28"/>
          <w:lang w:eastAsia="ru-RU"/>
        </w:rPr>
        <w:t xml:space="preserve"> представител</w:t>
      </w:r>
      <w:r w:rsidR="009F3181">
        <w:rPr>
          <w:rFonts w:ascii="Times New Roman" w:eastAsia="Times New Roman" w:hAnsi="Times New Roman" w:cs="Times New Roman"/>
          <w:sz w:val="28"/>
          <w:szCs w:val="28"/>
          <w:lang w:eastAsia="ru-RU"/>
        </w:rPr>
        <w:t>и</w:t>
      </w:r>
      <w:r w:rsidR="00C414A8" w:rsidRPr="00C414A8">
        <w:rPr>
          <w:rFonts w:ascii="Times New Roman" w:eastAsia="Times New Roman" w:hAnsi="Times New Roman" w:cs="Times New Roman"/>
          <w:sz w:val="28"/>
          <w:szCs w:val="28"/>
          <w:lang w:eastAsia="ru-RU"/>
        </w:rPr>
        <w:t xml:space="preserve"> греко-катол</w:t>
      </w:r>
      <w:r w:rsidR="00AA01D3">
        <w:rPr>
          <w:rFonts w:ascii="Times New Roman" w:eastAsia="Times New Roman" w:hAnsi="Times New Roman" w:cs="Times New Roman"/>
          <w:sz w:val="28"/>
          <w:szCs w:val="28"/>
          <w:lang w:eastAsia="ru-RU"/>
        </w:rPr>
        <w:t xml:space="preserve">ического клира все-таки </w:t>
      </w:r>
      <w:r w:rsidR="009F3181">
        <w:rPr>
          <w:rFonts w:ascii="Times New Roman" w:eastAsia="Times New Roman" w:hAnsi="Times New Roman" w:cs="Times New Roman"/>
          <w:sz w:val="28"/>
          <w:szCs w:val="28"/>
          <w:lang w:eastAsia="ru-RU"/>
        </w:rPr>
        <w:t>подвергались</w:t>
      </w:r>
      <w:r w:rsidR="00686ED8">
        <w:rPr>
          <w:rFonts w:ascii="Times New Roman" w:eastAsia="Times New Roman" w:hAnsi="Times New Roman" w:cs="Times New Roman"/>
          <w:sz w:val="28"/>
          <w:szCs w:val="28"/>
          <w:lang w:eastAsia="ru-RU"/>
        </w:rPr>
        <w:t xml:space="preserve">. </w:t>
      </w:r>
    </w:p>
    <w:p w:rsidR="00C414A8" w:rsidRPr="00C414A8" w:rsidRDefault="00686ED8" w:rsidP="00C414A8">
      <w:pPr>
        <w:spacing w:line="360" w:lineRule="exact"/>
        <w:ind w:left="-851" w:righ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AA01D3">
        <w:rPr>
          <w:rFonts w:ascii="Times New Roman" w:eastAsia="Times New Roman" w:hAnsi="Times New Roman" w:cs="Times New Roman"/>
          <w:sz w:val="28"/>
          <w:szCs w:val="28"/>
          <w:lang w:eastAsia="ru-RU"/>
        </w:rPr>
        <w:t>ходе</w:t>
      </w:r>
      <w:r>
        <w:rPr>
          <w:rFonts w:ascii="Times New Roman" w:eastAsia="Times New Roman" w:hAnsi="Times New Roman" w:cs="Times New Roman"/>
          <w:sz w:val="28"/>
          <w:szCs w:val="28"/>
          <w:lang w:eastAsia="ru-RU"/>
        </w:rPr>
        <w:t xml:space="preserve"> </w:t>
      </w:r>
      <w:r w:rsidR="00F62D6F">
        <w:rPr>
          <w:rFonts w:ascii="Times New Roman" w:eastAsia="Times New Roman" w:hAnsi="Times New Roman" w:cs="Times New Roman"/>
          <w:sz w:val="28"/>
          <w:szCs w:val="28"/>
          <w:lang w:eastAsia="ru-RU"/>
        </w:rPr>
        <w:t>реализации проекта общего воссоединения униатов можно выделить две волны несогласия</w:t>
      </w:r>
      <w:r w:rsidR="00C414A8" w:rsidRPr="00C414A8">
        <w:rPr>
          <w:rFonts w:ascii="Times New Roman" w:eastAsia="Times New Roman" w:hAnsi="Times New Roman" w:cs="Times New Roman"/>
          <w:sz w:val="28"/>
          <w:szCs w:val="28"/>
          <w:lang w:eastAsia="ru-RU"/>
        </w:rPr>
        <w:t xml:space="preserve"> священнос</w:t>
      </w:r>
      <w:r w:rsidR="00731903">
        <w:rPr>
          <w:rFonts w:ascii="Times New Roman" w:eastAsia="Times New Roman" w:hAnsi="Times New Roman" w:cs="Times New Roman"/>
          <w:sz w:val="28"/>
          <w:szCs w:val="28"/>
          <w:lang w:eastAsia="ru-RU"/>
        </w:rPr>
        <w:t>л</w:t>
      </w:r>
      <w:r w:rsidR="00C414A8" w:rsidRPr="00C414A8">
        <w:rPr>
          <w:rFonts w:ascii="Times New Roman" w:eastAsia="Times New Roman" w:hAnsi="Times New Roman" w:cs="Times New Roman"/>
          <w:sz w:val="28"/>
          <w:szCs w:val="28"/>
          <w:lang w:eastAsia="ru-RU"/>
        </w:rPr>
        <w:t>ужителей</w:t>
      </w:r>
      <w:r w:rsidR="00F62D6F">
        <w:rPr>
          <w:rFonts w:ascii="Times New Roman" w:eastAsia="Times New Roman" w:hAnsi="Times New Roman" w:cs="Times New Roman"/>
          <w:sz w:val="28"/>
          <w:szCs w:val="28"/>
          <w:lang w:eastAsia="ru-RU"/>
        </w:rPr>
        <w:t xml:space="preserve"> с</w:t>
      </w:r>
      <w:r w:rsidR="00AA01D3">
        <w:rPr>
          <w:rFonts w:ascii="Times New Roman" w:eastAsia="Times New Roman" w:hAnsi="Times New Roman" w:cs="Times New Roman"/>
          <w:sz w:val="28"/>
          <w:szCs w:val="28"/>
          <w:lang w:eastAsia="ru-RU"/>
        </w:rPr>
        <w:t>о</w:t>
      </w:r>
      <w:r w:rsidR="00F62D6F">
        <w:rPr>
          <w:rFonts w:ascii="Times New Roman" w:eastAsia="Times New Roman" w:hAnsi="Times New Roman" w:cs="Times New Roman"/>
          <w:sz w:val="28"/>
          <w:szCs w:val="28"/>
          <w:lang w:eastAsia="ru-RU"/>
        </w:rPr>
        <w:t xml:space="preserve"> </w:t>
      </w:r>
      <w:r w:rsidR="00AA01D3">
        <w:rPr>
          <w:rFonts w:ascii="Times New Roman" w:eastAsia="Times New Roman" w:hAnsi="Times New Roman" w:cs="Times New Roman"/>
          <w:sz w:val="28"/>
          <w:szCs w:val="28"/>
          <w:lang w:eastAsia="ru-RU"/>
        </w:rPr>
        <w:t>сближением Унии и П</w:t>
      </w:r>
      <w:r w:rsidR="00AA01D3" w:rsidRPr="00C414A8">
        <w:rPr>
          <w:rFonts w:ascii="Times New Roman" w:eastAsia="Times New Roman" w:hAnsi="Times New Roman" w:cs="Times New Roman"/>
          <w:sz w:val="28"/>
          <w:szCs w:val="28"/>
          <w:lang w:eastAsia="ru-RU"/>
        </w:rPr>
        <w:t>равослави</w:t>
      </w:r>
      <w:r w:rsidR="00AA01D3">
        <w:rPr>
          <w:rFonts w:ascii="Times New Roman" w:eastAsia="Times New Roman" w:hAnsi="Times New Roman" w:cs="Times New Roman"/>
          <w:sz w:val="28"/>
          <w:szCs w:val="28"/>
          <w:lang w:eastAsia="ru-RU"/>
        </w:rPr>
        <w:t>я</w:t>
      </w:r>
      <w:r w:rsidR="00C414A8" w:rsidRPr="00C414A8">
        <w:rPr>
          <w:rFonts w:ascii="Times New Roman" w:eastAsia="Times New Roman" w:hAnsi="Times New Roman" w:cs="Times New Roman"/>
          <w:sz w:val="28"/>
          <w:szCs w:val="28"/>
          <w:lang w:eastAsia="ru-RU"/>
        </w:rPr>
        <w:t xml:space="preserve">. </w:t>
      </w:r>
      <w:r w:rsidR="00032818">
        <w:rPr>
          <w:rFonts w:ascii="Times New Roman" w:eastAsia="Times New Roman" w:hAnsi="Times New Roman" w:cs="Times New Roman"/>
          <w:sz w:val="28"/>
          <w:szCs w:val="28"/>
          <w:lang w:eastAsia="ru-RU"/>
        </w:rPr>
        <w:t>Они</w:t>
      </w:r>
      <w:r w:rsidR="00C414A8" w:rsidRPr="00C414A8">
        <w:rPr>
          <w:rFonts w:ascii="Times New Roman" w:eastAsia="Times New Roman" w:hAnsi="Times New Roman" w:cs="Times New Roman"/>
          <w:sz w:val="28"/>
          <w:szCs w:val="28"/>
          <w:lang w:eastAsia="ru-RU"/>
        </w:rPr>
        <w:t xml:space="preserve"> были вызваны разными причинами и были разделены географически и хронологически.</w:t>
      </w:r>
    </w:p>
    <w:p w:rsidR="00C414A8" w:rsidRPr="00C414A8" w:rsidRDefault="00D8482F" w:rsidP="00C414A8">
      <w:pPr>
        <w:spacing w:line="360" w:lineRule="exact"/>
        <w:ind w:left="-851" w:righ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Первые волнения</w:t>
      </w:r>
      <w:r w:rsidR="00C414A8" w:rsidRPr="00C414A8">
        <w:rPr>
          <w:rFonts w:ascii="Times New Roman" w:eastAsia="Times New Roman" w:hAnsi="Times New Roman" w:cs="Times New Roman"/>
          <w:sz w:val="28"/>
          <w:szCs w:val="28"/>
          <w:lang w:eastAsia="ru-RU"/>
        </w:rPr>
        <w:t xml:space="preserve"> уни</w:t>
      </w:r>
      <w:r>
        <w:rPr>
          <w:rFonts w:ascii="Times New Roman" w:eastAsia="Times New Roman" w:hAnsi="Times New Roman" w:cs="Times New Roman"/>
          <w:sz w:val="28"/>
          <w:szCs w:val="28"/>
          <w:lang w:eastAsia="ru-RU"/>
        </w:rPr>
        <w:t>атских духовных лиц имели</w:t>
      </w:r>
      <w:r w:rsidR="00032818">
        <w:rPr>
          <w:rFonts w:ascii="Times New Roman" w:eastAsia="Times New Roman" w:hAnsi="Times New Roman" w:cs="Times New Roman"/>
          <w:sz w:val="28"/>
          <w:szCs w:val="28"/>
          <w:lang w:eastAsia="ru-RU"/>
        </w:rPr>
        <w:t xml:space="preserve"> место в связи с</w:t>
      </w:r>
      <w:r w:rsidR="00C414A8" w:rsidRPr="00C414A8">
        <w:rPr>
          <w:rFonts w:ascii="Times New Roman" w:eastAsia="Times New Roman" w:hAnsi="Times New Roman" w:cs="Times New Roman"/>
          <w:sz w:val="28"/>
          <w:szCs w:val="28"/>
          <w:lang w:eastAsia="ru-RU"/>
        </w:rPr>
        <w:t xml:space="preserve"> введением в литургический обиход Униатской Церкви православной богослужебной литературы. Эта волна прошла в 1834–1835 гг. в некоторых благочиниях </w:t>
      </w:r>
      <w:r w:rsidR="007D1417">
        <w:rPr>
          <w:rFonts w:ascii="Times New Roman" w:eastAsia="Times New Roman" w:hAnsi="Times New Roman" w:cs="Times New Roman"/>
          <w:sz w:val="28"/>
          <w:szCs w:val="28"/>
          <w:lang w:eastAsia="ru-RU"/>
        </w:rPr>
        <w:t>Литовской епархии и не коснулась духовенства</w:t>
      </w:r>
      <w:r w:rsidR="00C414A8" w:rsidRPr="00C414A8">
        <w:rPr>
          <w:rFonts w:ascii="Times New Roman" w:eastAsia="Times New Roman" w:hAnsi="Times New Roman" w:cs="Times New Roman"/>
          <w:sz w:val="28"/>
          <w:szCs w:val="28"/>
          <w:lang w:eastAsia="ru-RU"/>
        </w:rPr>
        <w:t xml:space="preserve"> Белорусской епархии. </w:t>
      </w:r>
      <w:r w:rsidR="00EA3D38">
        <w:rPr>
          <w:rFonts w:ascii="Times New Roman" w:eastAsia="Times New Roman" w:hAnsi="Times New Roman" w:cs="Times New Roman"/>
          <w:sz w:val="28"/>
          <w:szCs w:val="28"/>
          <w:lang w:eastAsia="ru-RU"/>
        </w:rPr>
        <w:t xml:space="preserve">Всего </w:t>
      </w:r>
      <w:r w:rsidR="00AA01D3">
        <w:rPr>
          <w:rFonts w:ascii="Times New Roman" w:eastAsia="Times New Roman" w:hAnsi="Times New Roman" w:cs="Times New Roman"/>
          <w:sz w:val="28"/>
          <w:szCs w:val="28"/>
          <w:lang w:eastAsia="ru-RU"/>
        </w:rPr>
        <w:t>отказались</w:t>
      </w:r>
      <w:r w:rsidR="00EA3D38">
        <w:rPr>
          <w:rFonts w:ascii="Times New Roman" w:eastAsia="Times New Roman" w:hAnsi="Times New Roman" w:cs="Times New Roman"/>
          <w:sz w:val="28"/>
          <w:szCs w:val="28"/>
          <w:lang w:eastAsia="ru-RU"/>
        </w:rPr>
        <w:t xml:space="preserve"> использовать православные</w:t>
      </w:r>
      <w:r w:rsidR="00AA01D3">
        <w:rPr>
          <w:rFonts w:ascii="Times New Roman" w:eastAsia="Times New Roman" w:hAnsi="Times New Roman" w:cs="Times New Roman"/>
          <w:sz w:val="28"/>
          <w:szCs w:val="28"/>
          <w:lang w:eastAsia="ru-RU"/>
        </w:rPr>
        <w:t xml:space="preserve"> служебники в это время</w:t>
      </w:r>
      <w:r w:rsidR="00644A63">
        <w:rPr>
          <w:rFonts w:ascii="Times New Roman" w:eastAsia="Times New Roman" w:hAnsi="Times New Roman" w:cs="Times New Roman"/>
          <w:sz w:val="28"/>
          <w:szCs w:val="28"/>
          <w:lang w:eastAsia="ru-RU"/>
        </w:rPr>
        <w:t xml:space="preserve"> 57 священников</w:t>
      </w:r>
      <w:r w:rsidR="00760610">
        <w:rPr>
          <w:rFonts w:ascii="Times New Roman" w:eastAsia="Times New Roman" w:hAnsi="Times New Roman" w:cs="Times New Roman"/>
          <w:sz w:val="28"/>
          <w:szCs w:val="28"/>
          <w:lang w:eastAsia="ru-RU"/>
        </w:rPr>
        <w:t>, из которых твердость проявили только двое</w:t>
      </w:r>
      <w:r w:rsidR="00760610">
        <w:rPr>
          <w:rStyle w:val="a5"/>
          <w:rFonts w:eastAsia="Times New Roman"/>
          <w:sz w:val="28"/>
          <w:szCs w:val="28"/>
          <w:lang w:eastAsia="ru-RU"/>
        </w:rPr>
        <w:footnoteReference w:id="3"/>
      </w:r>
      <w:r w:rsidR="00EA3D38">
        <w:rPr>
          <w:rFonts w:ascii="Times New Roman" w:eastAsia="Times New Roman" w:hAnsi="Times New Roman" w:cs="Times New Roman"/>
          <w:sz w:val="28"/>
          <w:szCs w:val="28"/>
          <w:lang w:eastAsia="ru-RU"/>
        </w:rPr>
        <w:t xml:space="preserve">. </w:t>
      </w:r>
      <w:r w:rsidR="00C414A8" w:rsidRPr="00C414A8">
        <w:rPr>
          <w:rFonts w:ascii="Times New Roman" w:eastAsia="Times New Roman" w:hAnsi="Times New Roman" w:cs="Times New Roman"/>
          <w:sz w:val="28"/>
          <w:szCs w:val="28"/>
          <w:lang w:eastAsia="ru-RU"/>
        </w:rPr>
        <w:t>Вторая волна поднялась в 1838</w:t>
      </w:r>
      <w:r w:rsidR="00B94F56">
        <w:rPr>
          <w:rFonts w:ascii="Times New Roman" w:eastAsia="Times New Roman" w:hAnsi="Times New Roman" w:cs="Times New Roman"/>
          <w:sz w:val="28"/>
          <w:szCs w:val="28"/>
          <w:lang w:eastAsia="ru-RU"/>
        </w:rPr>
        <w:t>–1839</w:t>
      </w:r>
      <w:r w:rsidR="00C414A8" w:rsidRPr="00C414A8">
        <w:rPr>
          <w:rFonts w:ascii="Times New Roman" w:eastAsia="Times New Roman" w:hAnsi="Times New Roman" w:cs="Times New Roman"/>
          <w:sz w:val="28"/>
          <w:szCs w:val="28"/>
          <w:lang w:eastAsia="ru-RU"/>
        </w:rPr>
        <w:t xml:space="preserve"> </w:t>
      </w:r>
      <w:r w:rsidR="00B94F56">
        <w:rPr>
          <w:rFonts w:ascii="Times New Roman" w:eastAsia="Times New Roman" w:hAnsi="Times New Roman" w:cs="Times New Roman"/>
          <w:sz w:val="28"/>
          <w:szCs w:val="28"/>
          <w:lang w:eastAsia="ru-RU"/>
        </w:rPr>
        <w:t>г</w:t>
      </w:r>
      <w:r w:rsidR="00C414A8" w:rsidRPr="00C414A8">
        <w:rPr>
          <w:rFonts w:ascii="Times New Roman" w:eastAsia="Times New Roman" w:hAnsi="Times New Roman" w:cs="Times New Roman"/>
          <w:sz w:val="28"/>
          <w:szCs w:val="28"/>
          <w:lang w:eastAsia="ru-RU"/>
        </w:rPr>
        <w:t xml:space="preserve">г. в связи со взятием от </w:t>
      </w:r>
      <w:r w:rsidR="00C414A8" w:rsidRPr="00C414A8">
        <w:rPr>
          <w:rFonts w:ascii="Times New Roman" w:eastAsia="Times New Roman" w:hAnsi="Times New Roman" w:cs="Times New Roman"/>
          <w:sz w:val="28"/>
          <w:szCs w:val="28"/>
          <w:lang w:eastAsia="ru-RU"/>
        </w:rPr>
        <w:lastRenderedPageBreak/>
        <w:t>священников подписок об их желании</w:t>
      </w:r>
      <w:r w:rsidR="00686ED8">
        <w:rPr>
          <w:rFonts w:ascii="Times New Roman" w:eastAsia="Times New Roman" w:hAnsi="Times New Roman" w:cs="Times New Roman"/>
          <w:sz w:val="28"/>
          <w:szCs w:val="28"/>
          <w:lang w:eastAsia="ru-RU"/>
        </w:rPr>
        <w:t xml:space="preserve"> присоединиться к Православной Ц</w:t>
      </w:r>
      <w:r w:rsidR="00C414A8" w:rsidRPr="00C414A8">
        <w:rPr>
          <w:rFonts w:ascii="Times New Roman" w:eastAsia="Times New Roman" w:hAnsi="Times New Roman" w:cs="Times New Roman"/>
          <w:sz w:val="28"/>
          <w:szCs w:val="28"/>
          <w:lang w:eastAsia="ru-RU"/>
        </w:rPr>
        <w:t>еркви в любое время</w:t>
      </w:r>
      <w:r w:rsidR="00B94F56">
        <w:rPr>
          <w:rFonts w:ascii="Times New Roman" w:eastAsia="Times New Roman" w:hAnsi="Times New Roman" w:cs="Times New Roman"/>
          <w:sz w:val="28"/>
          <w:szCs w:val="28"/>
          <w:lang w:eastAsia="ru-RU"/>
        </w:rPr>
        <w:t xml:space="preserve"> и, собственно</w:t>
      </w:r>
      <w:r w:rsidR="009F3181">
        <w:rPr>
          <w:rFonts w:ascii="Times New Roman" w:eastAsia="Times New Roman" w:hAnsi="Times New Roman" w:cs="Times New Roman"/>
          <w:sz w:val="28"/>
          <w:szCs w:val="28"/>
          <w:lang w:eastAsia="ru-RU"/>
        </w:rPr>
        <w:t>,</w:t>
      </w:r>
      <w:r w:rsidR="00B94F56">
        <w:rPr>
          <w:rFonts w:ascii="Times New Roman" w:eastAsia="Times New Roman" w:hAnsi="Times New Roman" w:cs="Times New Roman"/>
          <w:sz w:val="28"/>
          <w:szCs w:val="28"/>
          <w:lang w:eastAsia="ru-RU"/>
        </w:rPr>
        <w:t xml:space="preserve"> Полоцким Собором. Эта</w:t>
      </w:r>
      <w:r w:rsidR="00C414A8" w:rsidRPr="00C414A8">
        <w:rPr>
          <w:rFonts w:ascii="Times New Roman" w:eastAsia="Times New Roman" w:hAnsi="Times New Roman" w:cs="Times New Roman"/>
          <w:sz w:val="28"/>
          <w:szCs w:val="28"/>
          <w:lang w:eastAsia="ru-RU"/>
        </w:rPr>
        <w:t xml:space="preserve"> волна прокатилась в рядах духовенства</w:t>
      </w:r>
      <w:r w:rsidR="00993C51">
        <w:rPr>
          <w:rFonts w:ascii="Times New Roman" w:eastAsia="Times New Roman" w:hAnsi="Times New Roman" w:cs="Times New Roman"/>
          <w:sz w:val="28"/>
          <w:szCs w:val="28"/>
          <w:lang w:eastAsia="ru-RU"/>
        </w:rPr>
        <w:t xml:space="preserve"> Белорусской кафедры – </w:t>
      </w:r>
      <w:r w:rsidR="00032818">
        <w:rPr>
          <w:rFonts w:ascii="Times New Roman" w:eastAsia="Times New Roman" w:hAnsi="Times New Roman" w:cs="Times New Roman"/>
          <w:sz w:val="28"/>
          <w:szCs w:val="28"/>
          <w:lang w:eastAsia="ru-RU"/>
        </w:rPr>
        <w:t>111</w:t>
      </w:r>
      <w:r w:rsidR="00993C51">
        <w:rPr>
          <w:rFonts w:ascii="Times New Roman" w:eastAsia="Times New Roman" w:hAnsi="Times New Roman" w:cs="Times New Roman"/>
          <w:sz w:val="28"/>
          <w:szCs w:val="28"/>
          <w:lang w:eastAsia="ru-RU"/>
        </w:rPr>
        <w:t xml:space="preserve"> священников</w:t>
      </w:r>
      <w:r w:rsidR="00FD5F26">
        <w:rPr>
          <w:rFonts w:ascii="Times New Roman" w:eastAsia="Times New Roman" w:hAnsi="Times New Roman" w:cs="Times New Roman"/>
          <w:sz w:val="28"/>
          <w:szCs w:val="28"/>
          <w:lang w:eastAsia="ru-RU"/>
        </w:rPr>
        <w:t xml:space="preserve"> </w:t>
      </w:r>
      <w:r w:rsidR="00FD5F26" w:rsidRPr="0086522E">
        <w:rPr>
          <w:rFonts w:ascii="Times New Roman" w:eastAsia="Times New Roman" w:hAnsi="Times New Roman" w:cs="Times New Roman"/>
          <w:sz w:val="28"/>
          <w:szCs w:val="28"/>
        </w:rPr>
        <w:t>Витебской, Минской и Могилевской губерний</w:t>
      </w:r>
      <w:r w:rsidR="00032818">
        <w:rPr>
          <w:rFonts w:ascii="Times New Roman" w:eastAsia="Times New Roman" w:hAnsi="Times New Roman" w:cs="Times New Roman"/>
          <w:sz w:val="28"/>
          <w:szCs w:val="28"/>
        </w:rPr>
        <w:t>,</w:t>
      </w:r>
      <w:r w:rsidR="00FD5F26" w:rsidRPr="0086522E">
        <w:rPr>
          <w:rFonts w:ascii="Times New Roman" w:eastAsia="Times New Roman" w:hAnsi="Times New Roman" w:cs="Times New Roman"/>
          <w:sz w:val="28"/>
          <w:szCs w:val="28"/>
        </w:rPr>
        <w:t xml:space="preserve"> </w:t>
      </w:r>
      <w:r w:rsidR="00032818">
        <w:rPr>
          <w:rFonts w:ascii="Times New Roman" w:eastAsia="Times New Roman" w:hAnsi="Times New Roman" w:cs="Times New Roman"/>
          <w:sz w:val="28"/>
          <w:szCs w:val="28"/>
        </w:rPr>
        <w:t>подписавших</w:t>
      </w:r>
      <w:r w:rsidR="00FD5F26">
        <w:rPr>
          <w:rFonts w:ascii="Times New Roman" w:eastAsia="Times New Roman" w:hAnsi="Times New Roman" w:cs="Times New Roman"/>
          <w:sz w:val="28"/>
          <w:szCs w:val="28"/>
          <w:lang w:eastAsia="ru-RU"/>
        </w:rPr>
        <w:t xml:space="preserve"> протест против упразднения Унии</w:t>
      </w:r>
      <w:r w:rsidR="00760610">
        <w:rPr>
          <w:rStyle w:val="a5"/>
          <w:rFonts w:eastAsia="Times New Roman"/>
          <w:sz w:val="28"/>
          <w:szCs w:val="28"/>
          <w:lang w:eastAsia="ru-RU"/>
        </w:rPr>
        <w:footnoteReference w:id="4"/>
      </w:r>
      <w:r w:rsidR="00993C51">
        <w:rPr>
          <w:rFonts w:ascii="Times New Roman" w:eastAsia="Times New Roman" w:hAnsi="Times New Roman" w:cs="Times New Roman"/>
          <w:sz w:val="28"/>
          <w:szCs w:val="28"/>
          <w:lang w:eastAsia="ru-RU"/>
        </w:rPr>
        <w:t>,</w:t>
      </w:r>
      <w:r w:rsidR="00EA3D38">
        <w:rPr>
          <w:rFonts w:ascii="Times New Roman" w:eastAsia="Times New Roman" w:hAnsi="Times New Roman" w:cs="Times New Roman"/>
          <w:sz w:val="28"/>
          <w:szCs w:val="28"/>
          <w:lang w:eastAsia="ru-RU"/>
        </w:rPr>
        <w:t xml:space="preserve"> </w:t>
      </w:r>
      <w:r w:rsidR="00C414A8" w:rsidRPr="00C414A8">
        <w:rPr>
          <w:rFonts w:ascii="Times New Roman" w:eastAsia="Times New Roman" w:hAnsi="Times New Roman" w:cs="Times New Roman"/>
          <w:sz w:val="28"/>
          <w:szCs w:val="28"/>
          <w:lang w:eastAsia="ru-RU"/>
        </w:rPr>
        <w:t>и лишь немного з</w:t>
      </w:r>
      <w:r w:rsidR="00993C51">
        <w:rPr>
          <w:rFonts w:ascii="Times New Roman" w:eastAsia="Times New Roman" w:hAnsi="Times New Roman" w:cs="Times New Roman"/>
          <w:sz w:val="28"/>
          <w:szCs w:val="28"/>
          <w:lang w:eastAsia="ru-RU"/>
        </w:rPr>
        <w:t>адела клириков Литовской епархии – 15 священников</w:t>
      </w:r>
      <w:r w:rsidR="007D0E2E">
        <w:rPr>
          <w:rFonts w:ascii="Times New Roman" w:eastAsia="Times New Roman" w:hAnsi="Times New Roman" w:cs="Times New Roman"/>
          <w:sz w:val="28"/>
          <w:szCs w:val="28"/>
          <w:lang w:eastAsia="ru-RU"/>
        </w:rPr>
        <w:t xml:space="preserve"> </w:t>
      </w:r>
      <w:proofErr w:type="spellStart"/>
      <w:r w:rsidR="007D0E2E">
        <w:rPr>
          <w:rFonts w:ascii="Times New Roman" w:eastAsia="Times New Roman" w:hAnsi="Times New Roman" w:cs="Times New Roman"/>
          <w:sz w:val="28"/>
          <w:szCs w:val="28"/>
          <w:lang w:eastAsia="ru-RU"/>
        </w:rPr>
        <w:t>Белостокского</w:t>
      </w:r>
      <w:proofErr w:type="spellEnd"/>
      <w:r w:rsidR="007D0E2E">
        <w:rPr>
          <w:rFonts w:ascii="Times New Roman" w:eastAsia="Times New Roman" w:hAnsi="Times New Roman" w:cs="Times New Roman"/>
          <w:sz w:val="28"/>
          <w:szCs w:val="28"/>
          <w:lang w:eastAsia="ru-RU"/>
        </w:rPr>
        <w:t xml:space="preserve"> благочиния</w:t>
      </w:r>
      <w:r w:rsidR="00C414A8" w:rsidRPr="00C414A8">
        <w:rPr>
          <w:rFonts w:ascii="Times New Roman" w:eastAsia="Times New Roman" w:hAnsi="Times New Roman" w:cs="Times New Roman"/>
          <w:sz w:val="28"/>
          <w:szCs w:val="28"/>
          <w:lang w:eastAsia="ru-RU"/>
        </w:rPr>
        <w:t xml:space="preserve">. </w:t>
      </w:r>
      <w:r w:rsidR="00993C51">
        <w:rPr>
          <w:rFonts w:ascii="Times New Roman" w:eastAsia="Times New Roman" w:hAnsi="Times New Roman" w:cs="Times New Roman"/>
          <w:sz w:val="28"/>
          <w:szCs w:val="28"/>
          <w:lang w:eastAsia="ru-RU"/>
        </w:rPr>
        <w:t xml:space="preserve"> </w:t>
      </w:r>
    </w:p>
    <w:p w:rsidR="00130084" w:rsidRDefault="00644A63" w:rsidP="009C177C">
      <w:pPr>
        <w:spacing w:line="360" w:lineRule="exact"/>
        <w:ind w:left="-851" w:right="-42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Чтобы разобраться в проблеме возникновения проекта общего воссоединения униатов с православными, и</w:t>
      </w:r>
      <w:r w:rsidR="009F3181">
        <w:rPr>
          <w:rFonts w:ascii="Times New Roman" w:eastAsia="Times New Roman" w:hAnsi="Times New Roman" w:cs="Times New Roman"/>
          <w:sz w:val="28"/>
          <w:szCs w:val="28"/>
          <w:lang w:eastAsia="ru-RU"/>
        </w:rPr>
        <w:t xml:space="preserve"> сопротивления </w:t>
      </w:r>
      <w:r>
        <w:rPr>
          <w:rFonts w:ascii="Times New Roman" w:eastAsia="Times New Roman" w:hAnsi="Times New Roman" w:cs="Times New Roman"/>
          <w:sz w:val="28"/>
          <w:szCs w:val="28"/>
          <w:lang w:eastAsia="ru-RU"/>
        </w:rPr>
        <w:t>ему</w:t>
      </w:r>
      <w:r w:rsidR="009F3181">
        <w:rPr>
          <w:rFonts w:ascii="Times New Roman" w:eastAsia="Times New Roman" w:hAnsi="Times New Roman" w:cs="Times New Roman"/>
          <w:sz w:val="28"/>
          <w:szCs w:val="28"/>
          <w:lang w:eastAsia="ru-RU"/>
        </w:rPr>
        <w:t xml:space="preserve"> со стороны униатских духовных лиц</w:t>
      </w:r>
      <w:r w:rsidR="00F91B8C">
        <w:rPr>
          <w:rFonts w:ascii="Times New Roman" w:eastAsia="Times New Roman" w:hAnsi="Times New Roman" w:cs="Times New Roman"/>
          <w:sz w:val="28"/>
          <w:szCs w:val="28"/>
          <w:lang w:eastAsia="ru-RU"/>
        </w:rPr>
        <w:t>, нужно обратить вн</w:t>
      </w:r>
      <w:r w:rsidR="003A64BB">
        <w:rPr>
          <w:rFonts w:ascii="Times New Roman" w:eastAsia="Times New Roman" w:hAnsi="Times New Roman" w:cs="Times New Roman"/>
          <w:sz w:val="28"/>
          <w:szCs w:val="28"/>
          <w:lang w:eastAsia="ru-RU"/>
        </w:rPr>
        <w:t xml:space="preserve">имание на </w:t>
      </w:r>
      <w:r w:rsidR="007D1417">
        <w:rPr>
          <w:rFonts w:ascii="Times New Roman" w:eastAsia="Times New Roman" w:hAnsi="Times New Roman" w:cs="Times New Roman"/>
          <w:sz w:val="28"/>
          <w:szCs w:val="28"/>
          <w:lang w:eastAsia="ru-RU"/>
        </w:rPr>
        <w:t>следующее</w:t>
      </w:r>
      <w:r w:rsidR="00F91B8C">
        <w:rPr>
          <w:rFonts w:ascii="Times New Roman" w:eastAsia="Times New Roman" w:hAnsi="Times New Roman" w:cs="Times New Roman"/>
          <w:sz w:val="28"/>
          <w:szCs w:val="28"/>
          <w:lang w:eastAsia="ru-RU"/>
        </w:rPr>
        <w:t>. Предст</w:t>
      </w:r>
      <w:r w:rsidR="007D1417">
        <w:rPr>
          <w:rFonts w:ascii="Times New Roman" w:eastAsia="Times New Roman" w:hAnsi="Times New Roman" w:cs="Times New Roman"/>
          <w:sz w:val="28"/>
          <w:szCs w:val="28"/>
          <w:lang w:eastAsia="ru-RU"/>
        </w:rPr>
        <w:t>авление о том, что упразднение</w:t>
      </w:r>
      <w:r w:rsidR="00E7404A">
        <w:rPr>
          <w:rFonts w:ascii="Times New Roman" w:eastAsia="Times New Roman" w:hAnsi="Times New Roman" w:cs="Times New Roman"/>
          <w:sz w:val="28"/>
          <w:szCs w:val="28"/>
          <w:lang w:eastAsia="ru-RU"/>
        </w:rPr>
        <w:t xml:space="preserve"> Ун</w:t>
      </w:r>
      <w:r w:rsidR="008D6D62">
        <w:rPr>
          <w:rFonts w:ascii="Times New Roman" w:eastAsia="Times New Roman" w:hAnsi="Times New Roman" w:cs="Times New Roman"/>
          <w:sz w:val="28"/>
          <w:szCs w:val="28"/>
          <w:lang w:eastAsia="ru-RU"/>
        </w:rPr>
        <w:t>иатской Церкви в 1839 г. было</w:t>
      </w:r>
      <w:r w:rsidR="007D1417">
        <w:rPr>
          <w:rFonts w:ascii="Times New Roman" w:eastAsia="Times New Roman" w:hAnsi="Times New Roman" w:cs="Times New Roman"/>
          <w:sz w:val="28"/>
          <w:szCs w:val="28"/>
          <w:lang w:eastAsia="ru-RU"/>
        </w:rPr>
        <w:t xml:space="preserve"> делом</w:t>
      </w:r>
      <w:r w:rsidR="00F91B8C">
        <w:rPr>
          <w:rFonts w:ascii="Times New Roman" w:eastAsia="Times New Roman" w:hAnsi="Times New Roman" w:cs="Times New Roman"/>
          <w:sz w:val="28"/>
          <w:szCs w:val="28"/>
          <w:lang w:eastAsia="ru-RU"/>
        </w:rPr>
        <w:t xml:space="preserve"> правительства Российской империи, опиравшегося на ренегатов из числа греко-католического клира неверно. </w:t>
      </w:r>
      <w:r w:rsidR="003A64BB">
        <w:rPr>
          <w:rFonts w:ascii="Times New Roman" w:eastAsia="Times New Roman" w:hAnsi="Times New Roman" w:cs="Times New Roman"/>
          <w:sz w:val="28"/>
          <w:szCs w:val="28"/>
          <w:lang w:eastAsia="ru-RU"/>
        </w:rPr>
        <w:t xml:space="preserve">Инициатива </w:t>
      </w:r>
      <w:r w:rsidR="00B02FBE">
        <w:rPr>
          <w:rFonts w:ascii="Times New Roman" w:eastAsia="Times New Roman" w:hAnsi="Times New Roman" w:cs="Times New Roman"/>
          <w:sz w:val="28"/>
          <w:szCs w:val="28"/>
          <w:lang w:eastAsia="ru-RU"/>
        </w:rPr>
        <w:t xml:space="preserve">воссоединения униатов с православными </w:t>
      </w:r>
      <w:r w:rsidR="003A64BB">
        <w:rPr>
          <w:rFonts w:ascii="Times New Roman" w:eastAsia="Times New Roman" w:hAnsi="Times New Roman" w:cs="Times New Roman"/>
          <w:sz w:val="28"/>
          <w:szCs w:val="28"/>
          <w:lang w:eastAsia="ru-RU"/>
        </w:rPr>
        <w:t>исходила из среды</w:t>
      </w:r>
      <w:r w:rsidR="003A64BB" w:rsidRPr="00C414A8">
        <w:rPr>
          <w:rFonts w:ascii="Times New Roman" w:eastAsia="Times New Roman" w:hAnsi="Times New Roman" w:cs="Times New Roman"/>
          <w:sz w:val="28"/>
          <w:szCs w:val="28"/>
          <w:lang w:eastAsia="ru-RU"/>
        </w:rPr>
        <w:t xml:space="preserve"> на</w:t>
      </w:r>
      <w:r w:rsidR="003A64BB">
        <w:rPr>
          <w:rFonts w:ascii="Times New Roman" w:eastAsia="Times New Roman" w:hAnsi="Times New Roman" w:cs="Times New Roman"/>
          <w:sz w:val="28"/>
          <w:szCs w:val="28"/>
          <w:lang w:eastAsia="ru-RU"/>
        </w:rPr>
        <w:t xml:space="preserve">иболее образованной и энергичной части униатского духовенства, </w:t>
      </w:r>
      <w:r w:rsidR="00F819BF">
        <w:rPr>
          <w:rFonts w:ascii="Times New Roman" w:eastAsia="Times New Roman" w:hAnsi="Times New Roman" w:cs="Times New Roman"/>
          <w:sz w:val="28"/>
          <w:szCs w:val="28"/>
          <w:lang w:eastAsia="ru-RU"/>
        </w:rPr>
        <w:t>представители которой и занимали</w:t>
      </w:r>
      <w:r w:rsidR="003A64BB">
        <w:rPr>
          <w:rFonts w:ascii="Times New Roman" w:eastAsia="Times New Roman" w:hAnsi="Times New Roman" w:cs="Times New Roman"/>
          <w:sz w:val="28"/>
          <w:szCs w:val="28"/>
          <w:lang w:eastAsia="ru-RU"/>
        </w:rPr>
        <w:t xml:space="preserve">сь </w:t>
      </w:r>
      <w:r w:rsidR="00F667B1">
        <w:rPr>
          <w:rFonts w:ascii="Times New Roman" w:eastAsia="Times New Roman" w:hAnsi="Times New Roman" w:cs="Times New Roman"/>
          <w:sz w:val="28"/>
          <w:szCs w:val="28"/>
          <w:lang w:eastAsia="ru-RU"/>
        </w:rPr>
        <w:t xml:space="preserve">непосредственной </w:t>
      </w:r>
      <w:r w:rsidR="003A64BB">
        <w:rPr>
          <w:rFonts w:ascii="Times New Roman" w:eastAsia="Times New Roman" w:hAnsi="Times New Roman" w:cs="Times New Roman"/>
          <w:sz w:val="28"/>
          <w:szCs w:val="28"/>
          <w:lang w:eastAsia="ru-RU"/>
        </w:rPr>
        <w:t xml:space="preserve">реализацией </w:t>
      </w:r>
      <w:r w:rsidR="00F667B1">
        <w:rPr>
          <w:rFonts w:ascii="Times New Roman" w:eastAsia="Times New Roman" w:hAnsi="Times New Roman" w:cs="Times New Roman"/>
          <w:sz w:val="28"/>
          <w:szCs w:val="28"/>
          <w:lang w:eastAsia="ru-RU"/>
        </w:rPr>
        <w:t xml:space="preserve">сближения </w:t>
      </w:r>
      <w:r w:rsidR="00B02FBE">
        <w:rPr>
          <w:rFonts w:ascii="Times New Roman" w:eastAsia="Times New Roman" w:hAnsi="Times New Roman" w:cs="Times New Roman"/>
          <w:sz w:val="28"/>
          <w:szCs w:val="28"/>
          <w:lang w:eastAsia="ru-RU"/>
        </w:rPr>
        <w:t>Униатской и Православной Церквей в 1830-е гг.</w:t>
      </w:r>
      <w:r w:rsidR="003A64BB">
        <w:rPr>
          <w:rFonts w:ascii="Times New Roman" w:eastAsia="Times New Roman" w:hAnsi="Times New Roman" w:cs="Times New Roman"/>
          <w:sz w:val="28"/>
          <w:szCs w:val="28"/>
          <w:lang w:eastAsia="ru-RU"/>
        </w:rPr>
        <w:t xml:space="preserve"> </w:t>
      </w:r>
      <w:r w:rsidR="00D01736">
        <w:rPr>
          <w:rFonts w:ascii="Times New Roman" w:eastAsia="Times New Roman" w:hAnsi="Times New Roman" w:cs="Times New Roman"/>
          <w:sz w:val="28"/>
          <w:szCs w:val="28"/>
          <w:lang w:eastAsia="ru-RU"/>
        </w:rPr>
        <w:t xml:space="preserve">Появление воссоединительного проекта стало возможным из-за обострения </w:t>
      </w:r>
      <w:proofErr w:type="spellStart"/>
      <w:r w:rsidR="00D01736">
        <w:rPr>
          <w:rFonts w:ascii="Times New Roman" w:eastAsia="Times New Roman" w:hAnsi="Times New Roman" w:cs="Times New Roman"/>
          <w:sz w:val="28"/>
          <w:szCs w:val="28"/>
          <w:lang w:eastAsia="ru-RU"/>
        </w:rPr>
        <w:t>экклезиологического</w:t>
      </w:r>
      <w:proofErr w:type="spellEnd"/>
      <w:r w:rsidR="00D01736">
        <w:rPr>
          <w:rFonts w:ascii="Times New Roman" w:eastAsia="Times New Roman" w:hAnsi="Times New Roman" w:cs="Times New Roman"/>
          <w:sz w:val="28"/>
          <w:szCs w:val="28"/>
          <w:lang w:eastAsia="ru-RU"/>
        </w:rPr>
        <w:t xml:space="preserve"> противоречия, которое несла в себе Уния, подписанная в декабре 1595 г. в Риме между Католической Церковью и двумя епископами Киевской митрополии Константинопольского патриархата. </w:t>
      </w:r>
      <w:r w:rsidR="00F819BF">
        <w:rPr>
          <w:rFonts w:ascii="Times New Roman" w:eastAsia="Times New Roman" w:hAnsi="Times New Roman" w:cs="Times New Roman"/>
          <w:sz w:val="28"/>
          <w:szCs w:val="28"/>
          <w:lang w:eastAsia="ru-RU"/>
        </w:rPr>
        <w:t xml:space="preserve">Дело в том, что согласные на подчинение Риму западнорусские епископы мыслили в 1590-е гг. Унию, как федеративный союз Церквей, нужный для оздоровления и совершенствования церковной жизни Киевской митрополии. В противоположность этому католическая </w:t>
      </w:r>
      <w:r w:rsidR="00F819BF">
        <w:rPr>
          <w:rFonts w:ascii="Times New Roman" w:eastAsia="Times New Roman" w:hAnsi="Times New Roman" w:cs="Times New Roman"/>
          <w:sz w:val="28"/>
          <w:szCs w:val="28"/>
          <w:lang w:eastAsia="ru-RU"/>
        </w:rPr>
        <w:lastRenderedPageBreak/>
        <w:t>сторона рассматривала Унию как включение Западнорусской Церкви в общую массу Католической Церкви под не слишком важным для религиозного спасения условием продолжения практиковать восточный обряд</w:t>
      </w:r>
      <w:r w:rsidR="00F819BF" w:rsidRPr="00CF1CA4">
        <w:rPr>
          <w:rFonts w:ascii="Times New Roman" w:eastAsia="Times New Roman" w:hAnsi="Times New Roman" w:cs="Times New Roman"/>
          <w:sz w:val="28"/>
          <w:szCs w:val="28"/>
          <w:vertAlign w:val="superscript"/>
        </w:rPr>
        <w:footnoteReference w:id="5"/>
      </w:r>
      <w:r w:rsidR="00F819BF" w:rsidRPr="00CF1CA4">
        <w:rPr>
          <w:rFonts w:ascii="Times New Roman" w:eastAsia="Times New Roman" w:hAnsi="Times New Roman" w:cs="Times New Roman"/>
          <w:sz w:val="28"/>
          <w:szCs w:val="28"/>
        </w:rPr>
        <w:t>.</w:t>
      </w:r>
      <w:r w:rsidR="00F819BF">
        <w:rPr>
          <w:rFonts w:ascii="Times New Roman" w:eastAsia="Times New Roman" w:hAnsi="Times New Roman" w:cs="Times New Roman"/>
          <w:sz w:val="28"/>
          <w:szCs w:val="28"/>
        </w:rPr>
        <w:t xml:space="preserve"> </w:t>
      </w:r>
      <w:r w:rsidR="00E7404A">
        <w:rPr>
          <w:rFonts w:ascii="Times New Roman" w:eastAsia="Times New Roman" w:hAnsi="Times New Roman" w:cs="Times New Roman"/>
          <w:sz w:val="28"/>
          <w:szCs w:val="28"/>
        </w:rPr>
        <w:t xml:space="preserve">Указанное </w:t>
      </w:r>
      <w:proofErr w:type="spellStart"/>
      <w:r w:rsidR="009C177C">
        <w:rPr>
          <w:rFonts w:ascii="Times New Roman" w:eastAsia="Times New Roman" w:hAnsi="Times New Roman" w:cs="Times New Roman"/>
          <w:sz w:val="28"/>
          <w:szCs w:val="28"/>
        </w:rPr>
        <w:t>экклезиологическое</w:t>
      </w:r>
      <w:proofErr w:type="spellEnd"/>
      <w:r w:rsidR="009C177C">
        <w:rPr>
          <w:rFonts w:ascii="Times New Roman" w:eastAsia="Times New Roman" w:hAnsi="Times New Roman" w:cs="Times New Roman"/>
          <w:sz w:val="28"/>
          <w:szCs w:val="28"/>
        </w:rPr>
        <w:t xml:space="preserve"> противоречие несло в себе постоянную угрозу для </w:t>
      </w:r>
      <w:r w:rsidR="00D66649">
        <w:rPr>
          <w:rFonts w:ascii="Times New Roman" w:eastAsia="Times New Roman" w:hAnsi="Times New Roman" w:cs="Times New Roman"/>
          <w:sz w:val="28"/>
          <w:szCs w:val="28"/>
        </w:rPr>
        <w:t>У</w:t>
      </w:r>
      <w:r w:rsidR="00E7404A">
        <w:rPr>
          <w:rFonts w:ascii="Times New Roman" w:eastAsia="Times New Roman" w:hAnsi="Times New Roman" w:cs="Times New Roman"/>
          <w:sz w:val="28"/>
          <w:szCs w:val="28"/>
        </w:rPr>
        <w:t>нии</w:t>
      </w:r>
      <w:r w:rsidR="009C177C">
        <w:rPr>
          <w:rFonts w:ascii="Times New Roman" w:eastAsia="Times New Roman" w:hAnsi="Times New Roman" w:cs="Times New Roman"/>
          <w:sz w:val="28"/>
          <w:szCs w:val="28"/>
        </w:rPr>
        <w:t>. В сообще</w:t>
      </w:r>
      <w:r w:rsidR="00EB136C">
        <w:rPr>
          <w:rFonts w:ascii="Times New Roman" w:eastAsia="Times New Roman" w:hAnsi="Times New Roman" w:cs="Times New Roman"/>
          <w:sz w:val="28"/>
          <w:szCs w:val="28"/>
        </w:rPr>
        <w:t xml:space="preserve">стве униатов </w:t>
      </w:r>
      <w:r w:rsidR="00196831">
        <w:rPr>
          <w:rFonts w:ascii="Times New Roman" w:eastAsia="Times New Roman" w:hAnsi="Times New Roman" w:cs="Times New Roman"/>
          <w:sz w:val="28"/>
          <w:szCs w:val="28"/>
        </w:rPr>
        <w:t xml:space="preserve">в любой момент </w:t>
      </w:r>
      <w:r w:rsidR="009C177C">
        <w:rPr>
          <w:rFonts w:ascii="Times New Roman" w:eastAsia="Times New Roman" w:hAnsi="Times New Roman" w:cs="Times New Roman"/>
          <w:sz w:val="28"/>
          <w:szCs w:val="28"/>
        </w:rPr>
        <w:t>могло появиться мнение, согласно которому союз с Римом стал вреден, т.е.</w:t>
      </w:r>
      <w:r w:rsidR="00E7404A">
        <w:rPr>
          <w:rFonts w:ascii="Times New Roman" w:eastAsia="Times New Roman" w:hAnsi="Times New Roman" w:cs="Times New Roman"/>
          <w:sz w:val="28"/>
          <w:szCs w:val="28"/>
        </w:rPr>
        <w:t xml:space="preserve"> перестал</w:t>
      </w:r>
      <w:r w:rsidR="009C177C">
        <w:rPr>
          <w:rFonts w:ascii="Times New Roman" w:eastAsia="Times New Roman" w:hAnsi="Times New Roman" w:cs="Times New Roman"/>
          <w:sz w:val="28"/>
          <w:szCs w:val="28"/>
        </w:rPr>
        <w:t xml:space="preserve"> способств</w:t>
      </w:r>
      <w:r w:rsidR="00E7404A">
        <w:rPr>
          <w:rFonts w:ascii="Times New Roman" w:eastAsia="Times New Roman" w:hAnsi="Times New Roman" w:cs="Times New Roman"/>
          <w:sz w:val="28"/>
          <w:szCs w:val="28"/>
        </w:rPr>
        <w:t>овать</w:t>
      </w:r>
      <w:r w:rsidR="009C177C">
        <w:rPr>
          <w:rFonts w:ascii="Times New Roman" w:eastAsia="Times New Roman" w:hAnsi="Times New Roman" w:cs="Times New Roman"/>
          <w:sz w:val="28"/>
          <w:szCs w:val="28"/>
        </w:rPr>
        <w:t xml:space="preserve"> дальнейшему развитию церковной жизни белорусов и украинцев. Именно это и произошло в конце 1820-х гг. Проект общего воссоединения, предложенный прелатом Иосифом (Семашко), </w:t>
      </w:r>
      <w:r w:rsidR="00E7404A">
        <w:rPr>
          <w:rFonts w:ascii="Times New Roman" w:eastAsia="Times New Roman" w:hAnsi="Times New Roman" w:cs="Times New Roman"/>
          <w:sz w:val="28"/>
          <w:szCs w:val="28"/>
        </w:rPr>
        <w:t>заключал в себе представление</w:t>
      </w:r>
      <w:r w:rsidR="009C177C">
        <w:rPr>
          <w:rFonts w:ascii="Times New Roman" w:eastAsia="Times New Roman" w:hAnsi="Times New Roman" w:cs="Times New Roman"/>
          <w:sz w:val="28"/>
          <w:szCs w:val="28"/>
        </w:rPr>
        <w:t xml:space="preserve">, </w:t>
      </w:r>
      <w:r w:rsidR="00E7404A">
        <w:rPr>
          <w:rFonts w:ascii="Times New Roman" w:eastAsia="Times New Roman" w:hAnsi="Times New Roman" w:cs="Times New Roman"/>
          <w:sz w:val="28"/>
          <w:szCs w:val="28"/>
        </w:rPr>
        <w:t>согласно которому</w:t>
      </w:r>
      <w:r w:rsidR="009C177C">
        <w:rPr>
          <w:rFonts w:ascii="Times New Roman" w:eastAsia="Times New Roman" w:hAnsi="Times New Roman" w:cs="Times New Roman"/>
          <w:sz w:val="28"/>
          <w:szCs w:val="28"/>
        </w:rPr>
        <w:t xml:space="preserve"> продолжение существования Унии не оправдано с религиозной точки зрения и ведет к денационализации восточнославянского населения</w:t>
      </w:r>
      <w:r w:rsidR="009C177C">
        <w:rPr>
          <w:rStyle w:val="a5"/>
          <w:rFonts w:eastAsia="Times New Roman"/>
          <w:sz w:val="28"/>
          <w:szCs w:val="28"/>
        </w:rPr>
        <w:footnoteReference w:id="6"/>
      </w:r>
      <w:r w:rsidR="009C177C">
        <w:rPr>
          <w:rFonts w:ascii="Times New Roman" w:eastAsia="Times New Roman" w:hAnsi="Times New Roman" w:cs="Times New Roman"/>
          <w:sz w:val="28"/>
          <w:szCs w:val="28"/>
        </w:rPr>
        <w:t xml:space="preserve">. </w:t>
      </w:r>
    </w:p>
    <w:p w:rsidR="009C177C" w:rsidRDefault="009C177C" w:rsidP="009C177C">
      <w:pPr>
        <w:spacing w:line="360" w:lineRule="exact"/>
        <w:ind w:left="-851" w:right="-42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Мотивация проекта Семашко была с пониманием воспринята в кругах противников латинизации и полонизации</w:t>
      </w:r>
      <w:r w:rsidR="007D6CCB">
        <w:rPr>
          <w:rFonts w:ascii="Times New Roman" w:eastAsia="Times New Roman" w:hAnsi="Times New Roman" w:cs="Times New Roman"/>
          <w:sz w:val="28"/>
          <w:szCs w:val="28"/>
        </w:rPr>
        <w:t xml:space="preserve"> Унии</w:t>
      </w:r>
      <w:r w:rsidR="00130084">
        <w:rPr>
          <w:rFonts w:ascii="Times New Roman" w:eastAsia="Times New Roman" w:hAnsi="Times New Roman" w:cs="Times New Roman"/>
          <w:sz w:val="28"/>
          <w:szCs w:val="28"/>
        </w:rPr>
        <w:t xml:space="preserve">, консолидировавшихся и активизировавшихся </w:t>
      </w:r>
      <w:r w:rsidR="00081084">
        <w:rPr>
          <w:rFonts w:ascii="Times New Roman" w:eastAsia="Times New Roman" w:hAnsi="Times New Roman" w:cs="Times New Roman"/>
          <w:sz w:val="28"/>
          <w:szCs w:val="28"/>
        </w:rPr>
        <w:t>в результате подчинения у</w:t>
      </w:r>
      <w:r w:rsidR="00130084">
        <w:rPr>
          <w:rFonts w:ascii="Times New Roman" w:eastAsia="Times New Roman" w:hAnsi="Times New Roman" w:cs="Times New Roman"/>
          <w:sz w:val="28"/>
          <w:szCs w:val="28"/>
        </w:rPr>
        <w:t>ниатских епархий власти латинского митрополита в правление императора Павла</w:t>
      </w:r>
      <w:r w:rsidR="00130084">
        <w:rPr>
          <w:rFonts w:ascii="Times New Roman" w:eastAsia="Times New Roman" w:hAnsi="Times New Roman" w:cs="Times New Roman"/>
          <w:sz w:val="28"/>
          <w:szCs w:val="28"/>
          <w:lang w:val="be-BY"/>
        </w:rPr>
        <w:t xml:space="preserve"> І в </w:t>
      </w:r>
      <w:r w:rsidR="00130084">
        <w:rPr>
          <w:rFonts w:ascii="Times New Roman" w:eastAsia="Times New Roman" w:hAnsi="Times New Roman" w:cs="Times New Roman"/>
          <w:sz w:val="28"/>
          <w:szCs w:val="28"/>
        </w:rPr>
        <w:t>1798 г.</w:t>
      </w:r>
      <w:r w:rsidR="00081084">
        <w:rPr>
          <w:rStyle w:val="a5"/>
          <w:rFonts w:eastAsia="Times New Roman"/>
          <w:sz w:val="28"/>
          <w:szCs w:val="28"/>
        </w:rPr>
        <w:footnoteReference w:id="7"/>
      </w:r>
      <w:r w:rsidR="00130084">
        <w:rPr>
          <w:rFonts w:ascii="Times New Roman" w:eastAsia="Times New Roman" w:hAnsi="Times New Roman" w:cs="Times New Roman"/>
          <w:sz w:val="28"/>
          <w:szCs w:val="28"/>
        </w:rPr>
        <w:t xml:space="preserve"> Это понимание и одобрение стали</w:t>
      </w:r>
      <w:r>
        <w:rPr>
          <w:rFonts w:ascii="Times New Roman" w:eastAsia="Times New Roman" w:hAnsi="Times New Roman" w:cs="Times New Roman"/>
          <w:sz w:val="28"/>
          <w:szCs w:val="28"/>
        </w:rPr>
        <w:t xml:space="preserve"> залогом успешности реализации</w:t>
      </w:r>
      <w:r w:rsidR="00130084">
        <w:rPr>
          <w:rFonts w:ascii="Times New Roman" w:eastAsia="Times New Roman" w:hAnsi="Times New Roman" w:cs="Times New Roman"/>
          <w:sz w:val="28"/>
          <w:szCs w:val="28"/>
        </w:rPr>
        <w:t xml:space="preserve"> воссоединения</w:t>
      </w:r>
      <w:r>
        <w:rPr>
          <w:rFonts w:ascii="Times New Roman" w:eastAsia="Times New Roman" w:hAnsi="Times New Roman" w:cs="Times New Roman"/>
          <w:sz w:val="28"/>
          <w:szCs w:val="28"/>
        </w:rPr>
        <w:t xml:space="preserve">. </w:t>
      </w:r>
      <w:r w:rsidR="007D6CCB">
        <w:rPr>
          <w:rFonts w:ascii="Times New Roman" w:eastAsia="Times New Roman" w:hAnsi="Times New Roman" w:cs="Times New Roman"/>
          <w:sz w:val="28"/>
          <w:szCs w:val="28"/>
        </w:rPr>
        <w:t xml:space="preserve">В то же время сближение униатов с православными </w:t>
      </w:r>
      <w:r w:rsidR="008C7AF5">
        <w:rPr>
          <w:rFonts w:ascii="Times New Roman" w:eastAsia="Times New Roman" w:hAnsi="Times New Roman" w:cs="Times New Roman"/>
          <w:sz w:val="28"/>
          <w:szCs w:val="28"/>
        </w:rPr>
        <w:t xml:space="preserve">проходило в условиях </w:t>
      </w:r>
      <w:r w:rsidR="00ED745A">
        <w:rPr>
          <w:rFonts w:ascii="Times New Roman" w:eastAsia="Times New Roman" w:hAnsi="Times New Roman" w:cs="Times New Roman"/>
          <w:sz w:val="28"/>
          <w:szCs w:val="28"/>
        </w:rPr>
        <w:t xml:space="preserve">крепостной зависимости значительной части униатской паствы от помещиков-католиков, </w:t>
      </w:r>
      <w:r w:rsidR="008C7AF5">
        <w:rPr>
          <w:rFonts w:ascii="Times New Roman" w:eastAsia="Times New Roman" w:hAnsi="Times New Roman" w:cs="Times New Roman"/>
          <w:sz w:val="28"/>
          <w:szCs w:val="28"/>
        </w:rPr>
        <w:t xml:space="preserve">сохранения господства в белорусско-литовских губерниях </w:t>
      </w:r>
      <w:r w:rsidR="00ED745A">
        <w:rPr>
          <w:rFonts w:ascii="Times New Roman" w:eastAsia="Times New Roman" w:hAnsi="Times New Roman" w:cs="Times New Roman"/>
          <w:sz w:val="28"/>
          <w:szCs w:val="28"/>
        </w:rPr>
        <w:t xml:space="preserve">полонизма и Католичества латинского обряда. К тому же оно </w:t>
      </w:r>
      <w:r w:rsidR="007D6CCB">
        <w:rPr>
          <w:rFonts w:ascii="Times New Roman" w:eastAsia="Times New Roman" w:hAnsi="Times New Roman" w:cs="Times New Roman"/>
          <w:sz w:val="28"/>
          <w:szCs w:val="28"/>
        </w:rPr>
        <w:t xml:space="preserve">сопровождалось </w:t>
      </w:r>
      <w:r w:rsidR="008C7AF5">
        <w:rPr>
          <w:rFonts w:ascii="Times New Roman" w:eastAsia="Times New Roman" w:hAnsi="Times New Roman" w:cs="Times New Roman"/>
          <w:sz w:val="28"/>
          <w:szCs w:val="28"/>
        </w:rPr>
        <w:t xml:space="preserve">непоследовательностью и </w:t>
      </w:r>
      <w:r w:rsidR="007D6CCB">
        <w:rPr>
          <w:rFonts w:ascii="Times New Roman" w:eastAsia="Times New Roman" w:hAnsi="Times New Roman" w:cs="Times New Roman"/>
          <w:sz w:val="28"/>
          <w:szCs w:val="28"/>
        </w:rPr>
        <w:t>колебани</w:t>
      </w:r>
      <w:r w:rsidR="008C7AF5">
        <w:rPr>
          <w:rFonts w:ascii="Times New Roman" w:eastAsia="Times New Roman" w:hAnsi="Times New Roman" w:cs="Times New Roman"/>
          <w:sz w:val="28"/>
          <w:szCs w:val="28"/>
        </w:rPr>
        <w:t>ями правительственной</w:t>
      </w:r>
      <w:r w:rsidR="00E17791">
        <w:rPr>
          <w:rFonts w:ascii="Times New Roman" w:eastAsia="Times New Roman" w:hAnsi="Times New Roman" w:cs="Times New Roman"/>
          <w:sz w:val="28"/>
          <w:szCs w:val="28"/>
        </w:rPr>
        <w:t xml:space="preserve"> политики, которая </w:t>
      </w:r>
      <w:r w:rsidR="007D6CCB">
        <w:rPr>
          <w:rFonts w:ascii="Times New Roman" w:eastAsia="Times New Roman" w:hAnsi="Times New Roman" w:cs="Times New Roman"/>
          <w:sz w:val="28"/>
          <w:szCs w:val="28"/>
        </w:rPr>
        <w:t>то замедляла, то неоправданно ускоряла осуществление проекта воссоединения</w:t>
      </w:r>
      <w:r w:rsidR="00EB136C">
        <w:rPr>
          <w:rStyle w:val="a5"/>
          <w:rFonts w:eastAsia="Times New Roman"/>
          <w:sz w:val="28"/>
          <w:szCs w:val="28"/>
          <w:lang w:eastAsia="ru-RU"/>
        </w:rPr>
        <w:footnoteReference w:id="8"/>
      </w:r>
      <w:r w:rsidR="007D6CCB">
        <w:rPr>
          <w:rFonts w:ascii="Times New Roman" w:eastAsia="Times New Roman" w:hAnsi="Times New Roman" w:cs="Times New Roman"/>
          <w:sz w:val="28"/>
          <w:szCs w:val="28"/>
        </w:rPr>
        <w:t>.</w:t>
      </w:r>
      <w:r w:rsidR="008C7AF5">
        <w:rPr>
          <w:rFonts w:ascii="Times New Roman" w:eastAsia="Times New Roman" w:hAnsi="Times New Roman" w:cs="Times New Roman"/>
          <w:sz w:val="28"/>
          <w:szCs w:val="28"/>
        </w:rPr>
        <w:t xml:space="preserve"> </w:t>
      </w:r>
      <w:r w:rsidR="00ED745A">
        <w:rPr>
          <w:rFonts w:ascii="Times New Roman" w:eastAsia="Times New Roman" w:hAnsi="Times New Roman" w:cs="Times New Roman"/>
          <w:sz w:val="28"/>
          <w:szCs w:val="28"/>
        </w:rPr>
        <w:t>Эти обстоятельства</w:t>
      </w:r>
      <w:r w:rsidR="008C7AF5">
        <w:rPr>
          <w:rFonts w:ascii="Times New Roman" w:eastAsia="Times New Roman" w:hAnsi="Times New Roman" w:cs="Times New Roman"/>
          <w:sz w:val="28"/>
          <w:szCs w:val="28"/>
        </w:rPr>
        <w:t xml:space="preserve"> и послужили</w:t>
      </w:r>
      <w:r w:rsidR="007D6CCB">
        <w:rPr>
          <w:rFonts w:ascii="Times New Roman" w:eastAsia="Times New Roman" w:hAnsi="Times New Roman" w:cs="Times New Roman"/>
          <w:sz w:val="28"/>
          <w:szCs w:val="28"/>
        </w:rPr>
        <w:t xml:space="preserve"> появлению в униа</w:t>
      </w:r>
      <w:r w:rsidR="00E17791">
        <w:rPr>
          <w:rFonts w:ascii="Times New Roman" w:eastAsia="Times New Roman" w:hAnsi="Times New Roman" w:cs="Times New Roman"/>
          <w:sz w:val="28"/>
          <w:szCs w:val="28"/>
        </w:rPr>
        <w:t>тском духовенстве непонимания</w:t>
      </w:r>
      <w:r w:rsidR="00EC1AA1">
        <w:rPr>
          <w:rFonts w:ascii="Times New Roman" w:eastAsia="Times New Roman" w:hAnsi="Times New Roman" w:cs="Times New Roman"/>
          <w:sz w:val="28"/>
          <w:szCs w:val="28"/>
        </w:rPr>
        <w:t xml:space="preserve"> происходившего, а в некоторых случаях и несогласия с совершавшимся разрывом</w:t>
      </w:r>
      <w:r w:rsidR="008C7AF5">
        <w:rPr>
          <w:rFonts w:ascii="Times New Roman" w:eastAsia="Times New Roman" w:hAnsi="Times New Roman" w:cs="Times New Roman"/>
          <w:sz w:val="28"/>
          <w:szCs w:val="28"/>
        </w:rPr>
        <w:t xml:space="preserve"> союза с Римом</w:t>
      </w:r>
      <w:r w:rsidR="00ED745A">
        <w:rPr>
          <w:rFonts w:ascii="Times New Roman" w:eastAsia="Times New Roman" w:hAnsi="Times New Roman" w:cs="Times New Roman"/>
          <w:sz w:val="28"/>
          <w:szCs w:val="28"/>
        </w:rPr>
        <w:t>. При этом</w:t>
      </w:r>
      <w:r w:rsidR="00E56D79">
        <w:rPr>
          <w:rFonts w:ascii="Times New Roman" w:eastAsia="Times New Roman" w:hAnsi="Times New Roman" w:cs="Times New Roman"/>
          <w:sz w:val="28"/>
          <w:szCs w:val="28"/>
        </w:rPr>
        <w:t>, как уже было сказано,</w:t>
      </w:r>
      <w:r w:rsidR="0013396F">
        <w:rPr>
          <w:rFonts w:ascii="Times New Roman" w:eastAsia="Times New Roman" w:hAnsi="Times New Roman" w:cs="Times New Roman"/>
          <w:sz w:val="28"/>
          <w:szCs w:val="28"/>
        </w:rPr>
        <w:t xml:space="preserve"> униатские иерархи, стремив</w:t>
      </w:r>
      <w:r w:rsidR="00BB7791">
        <w:rPr>
          <w:rFonts w:ascii="Times New Roman" w:eastAsia="Times New Roman" w:hAnsi="Times New Roman" w:cs="Times New Roman"/>
          <w:sz w:val="28"/>
          <w:szCs w:val="28"/>
        </w:rPr>
        <w:t>ш</w:t>
      </w:r>
      <w:r w:rsidR="00ED745A">
        <w:rPr>
          <w:rFonts w:ascii="Times New Roman" w:eastAsia="Times New Roman" w:hAnsi="Times New Roman" w:cs="Times New Roman"/>
          <w:sz w:val="28"/>
          <w:szCs w:val="28"/>
        </w:rPr>
        <w:t xml:space="preserve">иеся к </w:t>
      </w:r>
      <w:r w:rsidR="00E56D79">
        <w:rPr>
          <w:rFonts w:ascii="Times New Roman" w:eastAsia="Times New Roman" w:hAnsi="Times New Roman" w:cs="Times New Roman"/>
          <w:sz w:val="28"/>
          <w:szCs w:val="28"/>
        </w:rPr>
        <w:t xml:space="preserve">упразднению Унии, рассматривали его как </w:t>
      </w:r>
      <w:r w:rsidR="00653648">
        <w:rPr>
          <w:rFonts w:ascii="Times New Roman" w:eastAsia="Times New Roman" w:hAnsi="Times New Roman" w:cs="Times New Roman"/>
          <w:sz w:val="28"/>
          <w:szCs w:val="28"/>
        </w:rPr>
        <w:t>разрыв</w:t>
      </w:r>
      <w:r w:rsidR="00E56D79">
        <w:rPr>
          <w:rFonts w:ascii="Times New Roman" w:eastAsia="Times New Roman" w:hAnsi="Times New Roman" w:cs="Times New Roman"/>
          <w:sz w:val="28"/>
          <w:szCs w:val="28"/>
        </w:rPr>
        <w:t xml:space="preserve"> союза, мешающего нормальному развитию церковной жизни</w:t>
      </w:r>
      <w:r w:rsidR="00BB7791">
        <w:rPr>
          <w:rFonts w:ascii="Times New Roman" w:eastAsia="Times New Roman" w:hAnsi="Times New Roman" w:cs="Times New Roman"/>
          <w:sz w:val="28"/>
          <w:szCs w:val="28"/>
        </w:rPr>
        <w:t>. У</w:t>
      </w:r>
      <w:r w:rsidR="000A2CF2">
        <w:rPr>
          <w:rFonts w:ascii="Times New Roman" w:eastAsia="Times New Roman" w:hAnsi="Times New Roman" w:cs="Times New Roman"/>
          <w:sz w:val="28"/>
          <w:szCs w:val="28"/>
        </w:rPr>
        <w:t>странение</w:t>
      </w:r>
      <w:r w:rsidR="00BB7791">
        <w:rPr>
          <w:rFonts w:ascii="Times New Roman" w:eastAsia="Times New Roman" w:hAnsi="Times New Roman" w:cs="Times New Roman"/>
          <w:sz w:val="28"/>
          <w:szCs w:val="28"/>
        </w:rPr>
        <w:t xml:space="preserve"> этого препятствия</w:t>
      </w:r>
      <w:r w:rsidR="00653648">
        <w:rPr>
          <w:rFonts w:ascii="Times New Roman" w:eastAsia="Times New Roman" w:hAnsi="Times New Roman" w:cs="Times New Roman"/>
          <w:sz w:val="28"/>
          <w:szCs w:val="28"/>
        </w:rPr>
        <w:t xml:space="preserve"> требовало от них перенаправления деятельности подчиненного духовенства </w:t>
      </w:r>
      <w:r w:rsidR="000E0B93">
        <w:rPr>
          <w:rFonts w:ascii="Times New Roman" w:eastAsia="Times New Roman" w:hAnsi="Times New Roman" w:cs="Times New Roman"/>
          <w:sz w:val="28"/>
          <w:szCs w:val="28"/>
        </w:rPr>
        <w:t>средствами, входящими в их архипастырские полномочия</w:t>
      </w:r>
      <w:r w:rsidR="00E56D79">
        <w:rPr>
          <w:rFonts w:ascii="Times New Roman" w:eastAsia="Times New Roman" w:hAnsi="Times New Roman" w:cs="Times New Roman"/>
          <w:sz w:val="28"/>
          <w:szCs w:val="28"/>
        </w:rPr>
        <w:t xml:space="preserve">. Поэтому акты </w:t>
      </w:r>
      <w:r w:rsidR="000E0B93">
        <w:rPr>
          <w:rFonts w:ascii="Times New Roman" w:eastAsia="Times New Roman" w:hAnsi="Times New Roman" w:cs="Times New Roman"/>
          <w:sz w:val="28"/>
          <w:szCs w:val="28"/>
        </w:rPr>
        <w:t>несогласия</w:t>
      </w:r>
      <w:r w:rsidR="00E17791">
        <w:rPr>
          <w:rFonts w:ascii="Times New Roman" w:eastAsia="Times New Roman" w:hAnsi="Times New Roman" w:cs="Times New Roman"/>
          <w:sz w:val="28"/>
          <w:szCs w:val="28"/>
        </w:rPr>
        <w:t xml:space="preserve"> </w:t>
      </w:r>
      <w:r w:rsidR="000E0B93">
        <w:rPr>
          <w:rFonts w:ascii="Times New Roman" w:eastAsia="Times New Roman" w:hAnsi="Times New Roman" w:cs="Times New Roman"/>
          <w:sz w:val="28"/>
          <w:szCs w:val="28"/>
        </w:rPr>
        <w:t>со сближением</w:t>
      </w:r>
      <w:r w:rsidR="00653648">
        <w:rPr>
          <w:rFonts w:ascii="Times New Roman" w:eastAsia="Times New Roman" w:hAnsi="Times New Roman" w:cs="Times New Roman"/>
          <w:sz w:val="28"/>
          <w:szCs w:val="28"/>
        </w:rPr>
        <w:t xml:space="preserve"> с Православием </w:t>
      </w:r>
      <w:r w:rsidR="00E56D79">
        <w:rPr>
          <w:rFonts w:ascii="Times New Roman" w:eastAsia="Times New Roman" w:hAnsi="Times New Roman" w:cs="Times New Roman"/>
          <w:sz w:val="28"/>
          <w:szCs w:val="28"/>
        </w:rPr>
        <w:t xml:space="preserve">со стороны </w:t>
      </w:r>
      <w:r w:rsidR="000E0B93">
        <w:rPr>
          <w:rFonts w:ascii="Times New Roman" w:eastAsia="Times New Roman" w:hAnsi="Times New Roman" w:cs="Times New Roman"/>
          <w:sz w:val="28"/>
          <w:szCs w:val="28"/>
        </w:rPr>
        <w:t xml:space="preserve">некоторых </w:t>
      </w:r>
      <w:r w:rsidR="00E17791">
        <w:rPr>
          <w:rFonts w:ascii="Times New Roman" w:eastAsia="Times New Roman" w:hAnsi="Times New Roman" w:cs="Times New Roman"/>
          <w:sz w:val="28"/>
          <w:szCs w:val="28"/>
        </w:rPr>
        <w:t>униатск</w:t>
      </w:r>
      <w:r w:rsidR="00653648">
        <w:rPr>
          <w:rFonts w:ascii="Times New Roman" w:eastAsia="Times New Roman" w:hAnsi="Times New Roman" w:cs="Times New Roman"/>
          <w:sz w:val="28"/>
          <w:szCs w:val="28"/>
        </w:rPr>
        <w:t>их священн</w:t>
      </w:r>
      <w:r w:rsidR="000E0B93">
        <w:rPr>
          <w:rFonts w:ascii="Times New Roman" w:eastAsia="Times New Roman" w:hAnsi="Times New Roman" w:cs="Times New Roman"/>
          <w:sz w:val="28"/>
          <w:szCs w:val="28"/>
        </w:rPr>
        <w:t>иков рассматривались</w:t>
      </w:r>
      <w:r w:rsidR="004A5B24">
        <w:rPr>
          <w:rFonts w:ascii="Times New Roman" w:eastAsia="Times New Roman" w:hAnsi="Times New Roman" w:cs="Times New Roman"/>
          <w:sz w:val="28"/>
          <w:szCs w:val="28"/>
        </w:rPr>
        <w:t xml:space="preserve"> епархиальной властью</w:t>
      </w:r>
      <w:r w:rsidR="000E0B93">
        <w:rPr>
          <w:rFonts w:ascii="Times New Roman" w:eastAsia="Times New Roman" w:hAnsi="Times New Roman" w:cs="Times New Roman"/>
          <w:sz w:val="28"/>
          <w:szCs w:val="28"/>
        </w:rPr>
        <w:t xml:space="preserve"> </w:t>
      </w:r>
      <w:r w:rsidR="00E56D79">
        <w:rPr>
          <w:rFonts w:ascii="Times New Roman" w:eastAsia="Times New Roman" w:hAnsi="Times New Roman" w:cs="Times New Roman"/>
          <w:sz w:val="28"/>
          <w:szCs w:val="28"/>
        </w:rPr>
        <w:t>в качестве</w:t>
      </w:r>
      <w:r w:rsidR="000E0B93">
        <w:rPr>
          <w:rFonts w:ascii="Times New Roman" w:eastAsia="Times New Roman" w:hAnsi="Times New Roman" w:cs="Times New Roman"/>
          <w:sz w:val="28"/>
          <w:szCs w:val="28"/>
        </w:rPr>
        <w:t xml:space="preserve"> неповиновения выбранному </w:t>
      </w:r>
      <w:r w:rsidR="00066D33">
        <w:rPr>
          <w:rFonts w:ascii="Times New Roman" w:eastAsia="Times New Roman" w:hAnsi="Times New Roman" w:cs="Times New Roman"/>
          <w:sz w:val="28"/>
          <w:szCs w:val="28"/>
        </w:rPr>
        <w:t xml:space="preserve">иерархией </w:t>
      </w:r>
      <w:r w:rsidR="000E0B93">
        <w:rPr>
          <w:rFonts w:ascii="Times New Roman" w:eastAsia="Times New Roman" w:hAnsi="Times New Roman" w:cs="Times New Roman"/>
          <w:sz w:val="28"/>
          <w:szCs w:val="28"/>
        </w:rPr>
        <w:t>общецерковному курсу и</w:t>
      </w:r>
      <w:r w:rsidR="00E56D79">
        <w:rPr>
          <w:rFonts w:ascii="Times New Roman" w:eastAsia="Times New Roman" w:hAnsi="Times New Roman" w:cs="Times New Roman"/>
          <w:sz w:val="28"/>
          <w:szCs w:val="28"/>
        </w:rPr>
        <w:t xml:space="preserve"> нарушения церковной дисциплины</w:t>
      </w:r>
      <w:r w:rsidR="00EB136C">
        <w:rPr>
          <w:rFonts w:ascii="Times New Roman" w:eastAsia="Times New Roman" w:hAnsi="Times New Roman" w:cs="Times New Roman"/>
          <w:sz w:val="28"/>
          <w:szCs w:val="28"/>
        </w:rPr>
        <w:t xml:space="preserve">, а не квалифицировались </w:t>
      </w:r>
      <w:r w:rsidR="003524B5">
        <w:rPr>
          <w:rFonts w:ascii="Times New Roman" w:eastAsia="Times New Roman" w:hAnsi="Times New Roman" w:cs="Times New Roman"/>
          <w:sz w:val="28"/>
          <w:szCs w:val="28"/>
        </w:rPr>
        <w:t>как государственные правонарушения</w:t>
      </w:r>
      <w:r w:rsidR="00EB136C">
        <w:rPr>
          <w:rFonts w:ascii="Times New Roman" w:eastAsia="Times New Roman" w:hAnsi="Times New Roman" w:cs="Times New Roman"/>
          <w:sz w:val="28"/>
          <w:szCs w:val="28"/>
        </w:rPr>
        <w:t>.</w:t>
      </w:r>
    </w:p>
    <w:p w:rsidR="00C414A8" w:rsidRPr="00C414A8" w:rsidRDefault="003524B5" w:rsidP="003524B5">
      <w:pPr>
        <w:spacing w:line="360" w:lineRule="exact"/>
        <w:ind w:left="-851" w:right="-28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Итак, в</w:t>
      </w:r>
      <w:r w:rsidR="00032818">
        <w:rPr>
          <w:rFonts w:ascii="Times New Roman" w:eastAsia="Times New Roman" w:hAnsi="Times New Roman" w:cs="Times New Roman"/>
          <w:sz w:val="28"/>
          <w:szCs w:val="28"/>
          <w:lang w:eastAsia="ru-RU"/>
        </w:rPr>
        <w:t>одворением спокойствия среди</w:t>
      </w:r>
      <w:r w:rsidR="00C63926">
        <w:rPr>
          <w:rFonts w:ascii="Times New Roman" w:eastAsia="Times New Roman" w:hAnsi="Times New Roman" w:cs="Times New Roman"/>
          <w:sz w:val="28"/>
          <w:szCs w:val="28"/>
          <w:lang w:eastAsia="ru-RU"/>
        </w:rPr>
        <w:t xml:space="preserve"> униатс</w:t>
      </w:r>
      <w:r w:rsidR="00B47EB4">
        <w:rPr>
          <w:rFonts w:ascii="Times New Roman" w:eastAsia="Times New Roman" w:hAnsi="Times New Roman" w:cs="Times New Roman"/>
          <w:sz w:val="28"/>
          <w:szCs w:val="28"/>
          <w:lang w:eastAsia="ru-RU"/>
        </w:rPr>
        <w:t>ких духовных лиц и в 1834–1835 гг., и в 1838–1839 гг.</w:t>
      </w:r>
      <w:r w:rsidR="00C63926">
        <w:rPr>
          <w:rFonts w:ascii="Times New Roman" w:eastAsia="Times New Roman" w:hAnsi="Times New Roman" w:cs="Times New Roman"/>
          <w:sz w:val="28"/>
          <w:szCs w:val="28"/>
          <w:lang w:eastAsia="ru-RU"/>
        </w:rPr>
        <w:t xml:space="preserve"> занимался у</w:t>
      </w:r>
      <w:r w:rsidR="00B47EB4">
        <w:rPr>
          <w:rFonts w:ascii="Times New Roman" w:eastAsia="Times New Roman" w:hAnsi="Times New Roman" w:cs="Times New Roman"/>
          <w:sz w:val="28"/>
          <w:szCs w:val="28"/>
          <w:lang w:eastAsia="ru-RU"/>
        </w:rPr>
        <w:t xml:space="preserve">ниатский епископат. В его составе, </w:t>
      </w:r>
      <w:r w:rsidR="003B7A96">
        <w:rPr>
          <w:rFonts w:ascii="Times New Roman" w:eastAsia="Times New Roman" w:hAnsi="Times New Roman" w:cs="Times New Roman"/>
          <w:sz w:val="28"/>
          <w:szCs w:val="28"/>
          <w:lang w:eastAsia="ru-RU"/>
        </w:rPr>
        <w:t xml:space="preserve">за исключением митрополита </w:t>
      </w:r>
      <w:proofErr w:type="spellStart"/>
      <w:r w:rsidR="003B7A96">
        <w:rPr>
          <w:rFonts w:ascii="Times New Roman" w:eastAsia="Times New Roman" w:hAnsi="Times New Roman" w:cs="Times New Roman"/>
          <w:sz w:val="28"/>
          <w:szCs w:val="28"/>
          <w:lang w:eastAsia="ru-RU"/>
        </w:rPr>
        <w:t>Иосафата</w:t>
      </w:r>
      <w:proofErr w:type="spellEnd"/>
      <w:r w:rsidR="003B7A96">
        <w:rPr>
          <w:rFonts w:ascii="Times New Roman" w:eastAsia="Times New Roman" w:hAnsi="Times New Roman" w:cs="Times New Roman"/>
          <w:sz w:val="28"/>
          <w:szCs w:val="28"/>
          <w:lang w:eastAsia="ru-RU"/>
        </w:rPr>
        <w:t xml:space="preserve"> (</w:t>
      </w:r>
      <w:proofErr w:type="spellStart"/>
      <w:r w:rsidR="003B7A96">
        <w:rPr>
          <w:rFonts w:ascii="Times New Roman" w:eastAsia="Times New Roman" w:hAnsi="Times New Roman" w:cs="Times New Roman"/>
          <w:sz w:val="28"/>
          <w:szCs w:val="28"/>
          <w:lang w:eastAsia="ru-RU"/>
        </w:rPr>
        <w:t>Булгака</w:t>
      </w:r>
      <w:proofErr w:type="spellEnd"/>
      <w:r w:rsidR="003B7A96">
        <w:rPr>
          <w:rFonts w:ascii="Times New Roman" w:eastAsia="Times New Roman" w:hAnsi="Times New Roman" w:cs="Times New Roman"/>
          <w:sz w:val="28"/>
          <w:szCs w:val="28"/>
          <w:lang w:eastAsia="ru-RU"/>
        </w:rPr>
        <w:t>)</w:t>
      </w:r>
      <w:r w:rsidR="0015073D">
        <w:rPr>
          <w:rFonts w:ascii="Times New Roman" w:eastAsia="Times New Roman" w:hAnsi="Times New Roman" w:cs="Times New Roman"/>
          <w:sz w:val="28"/>
          <w:szCs w:val="28"/>
          <w:lang w:eastAsia="ru-RU"/>
        </w:rPr>
        <w:t xml:space="preserve"> и викария Литовской епархии епископа </w:t>
      </w:r>
      <w:proofErr w:type="spellStart"/>
      <w:r w:rsidR="0015073D">
        <w:rPr>
          <w:rFonts w:ascii="Times New Roman" w:eastAsia="Times New Roman" w:hAnsi="Times New Roman" w:cs="Times New Roman"/>
          <w:sz w:val="28"/>
          <w:szCs w:val="28"/>
          <w:lang w:eastAsia="ru-RU"/>
        </w:rPr>
        <w:t>Пинского</w:t>
      </w:r>
      <w:proofErr w:type="spellEnd"/>
      <w:r w:rsidR="0015073D">
        <w:rPr>
          <w:rFonts w:ascii="Times New Roman" w:eastAsia="Times New Roman" w:hAnsi="Times New Roman" w:cs="Times New Roman"/>
          <w:sz w:val="28"/>
          <w:szCs w:val="28"/>
          <w:lang w:eastAsia="ru-RU"/>
        </w:rPr>
        <w:t xml:space="preserve"> </w:t>
      </w:r>
      <w:proofErr w:type="spellStart"/>
      <w:r w:rsidR="0015073D">
        <w:rPr>
          <w:rFonts w:ascii="Times New Roman" w:eastAsia="Times New Roman" w:hAnsi="Times New Roman" w:cs="Times New Roman"/>
          <w:sz w:val="28"/>
          <w:szCs w:val="28"/>
          <w:lang w:eastAsia="ru-RU"/>
        </w:rPr>
        <w:t>Иосафата</w:t>
      </w:r>
      <w:proofErr w:type="spellEnd"/>
      <w:r w:rsidR="0015073D">
        <w:rPr>
          <w:rFonts w:ascii="Times New Roman" w:eastAsia="Times New Roman" w:hAnsi="Times New Roman" w:cs="Times New Roman"/>
          <w:sz w:val="28"/>
          <w:szCs w:val="28"/>
          <w:lang w:eastAsia="ru-RU"/>
        </w:rPr>
        <w:t xml:space="preserve"> (</w:t>
      </w:r>
      <w:proofErr w:type="spellStart"/>
      <w:r w:rsidR="0015073D">
        <w:rPr>
          <w:rFonts w:ascii="Times New Roman" w:eastAsia="Times New Roman" w:hAnsi="Times New Roman" w:cs="Times New Roman"/>
          <w:sz w:val="28"/>
          <w:szCs w:val="28"/>
          <w:lang w:eastAsia="ru-RU"/>
        </w:rPr>
        <w:t>Жарского</w:t>
      </w:r>
      <w:proofErr w:type="spellEnd"/>
      <w:r w:rsidR="0015073D">
        <w:rPr>
          <w:rFonts w:ascii="Times New Roman" w:eastAsia="Times New Roman" w:hAnsi="Times New Roman" w:cs="Times New Roman"/>
          <w:sz w:val="28"/>
          <w:szCs w:val="28"/>
          <w:lang w:eastAsia="ru-RU"/>
        </w:rPr>
        <w:t>)</w:t>
      </w:r>
      <w:r w:rsidR="00B47EB4">
        <w:rPr>
          <w:rFonts w:ascii="Times New Roman" w:eastAsia="Times New Roman" w:hAnsi="Times New Roman" w:cs="Times New Roman"/>
          <w:sz w:val="28"/>
          <w:szCs w:val="28"/>
          <w:lang w:eastAsia="ru-RU"/>
        </w:rPr>
        <w:t>, после 1834 г. находились люди, уверенные</w:t>
      </w:r>
      <w:r w:rsidR="003B7A96">
        <w:rPr>
          <w:rFonts w:ascii="Times New Roman" w:eastAsia="Times New Roman" w:hAnsi="Times New Roman" w:cs="Times New Roman"/>
          <w:sz w:val="28"/>
          <w:szCs w:val="28"/>
          <w:lang w:eastAsia="ru-RU"/>
        </w:rPr>
        <w:t xml:space="preserve"> в необх</w:t>
      </w:r>
      <w:r w:rsidR="00C63926">
        <w:rPr>
          <w:rFonts w:ascii="Times New Roman" w:eastAsia="Times New Roman" w:hAnsi="Times New Roman" w:cs="Times New Roman"/>
          <w:sz w:val="28"/>
          <w:szCs w:val="28"/>
          <w:lang w:eastAsia="ru-RU"/>
        </w:rPr>
        <w:t>одимости разрыва Брестской унии.</w:t>
      </w:r>
      <w:r w:rsidR="00DB7803">
        <w:rPr>
          <w:rFonts w:ascii="Times New Roman" w:eastAsia="Times New Roman" w:hAnsi="Times New Roman" w:cs="Times New Roman"/>
          <w:sz w:val="28"/>
          <w:szCs w:val="28"/>
          <w:lang w:eastAsia="ru-RU"/>
        </w:rPr>
        <w:t xml:space="preserve"> </w:t>
      </w:r>
      <w:r w:rsidR="00C63926">
        <w:rPr>
          <w:rFonts w:ascii="Times New Roman" w:eastAsia="Times New Roman" w:hAnsi="Times New Roman" w:cs="Times New Roman"/>
          <w:sz w:val="28"/>
          <w:szCs w:val="28"/>
          <w:lang w:eastAsia="ru-RU"/>
        </w:rPr>
        <w:t>В</w:t>
      </w:r>
      <w:r w:rsidR="00154383">
        <w:rPr>
          <w:rFonts w:ascii="Times New Roman" w:eastAsia="Times New Roman" w:hAnsi="Times New Roman" w:cs="Times New Roman"/>
          <w:sz w:val="28"/>
          <w:szCs w:val="28"/>
          <w:lang w:eastAsia="ru-RU"/>
        </w:rPr>
        <w:t xml:space="preserve"> качестве основного средства воздействия на подчиненных священников </w:t>
      </w:r>
      <w:r w:rsidR="00B47EB4">
        <w:rPr>
          <w:rFonts w:ascii="Times New Roman" w:eastAsia="Times New Roman" w:hAnsi="Times New Roman" w:cs="Times New Roman"/>
          <w:sz w:val="28"/>
          <w:szCs w:val="28"/>
          <w:lang w:eastAsia="ru-RU"/>
        </w:rPr>
        <w:t xml:space="preserve">они </w:t>
      </w:r>
      <w:r w:rsidR="00154383">
        <w:rPr>
          <w:rFonts w:ascii="Times New Roman" w:eastAsia="Times New Roman" w:hAnsi="Times New Roman" w:cs="Times New Roman"/>
          <w:sz w:val="28"/>
          <w:szCs w:val="28"/>
          <w:lang w:eastAsia="ru-RU"/>
        </w:rPr>
        <w:t>использовал</w:t>
      </w:r>
      <w:r w:rsidR="00B47EB4">
        <w:rPr>
          <w:rFonts w:ascii="Times New Roman" w:eastAsia="Times New Roman" w:hAnsi="Times New Roman" w:cs="Times New Roman"/>
          <w:sz w:val="28"/>
          <w:szCs w:val="28"/>
          <w:lang w:eastAsia="ru-RU"/>
        </w:rPr>
        <w:t>и</w:t>
      </w:r>
      <w:r w:rsidR="00154383">
        <w:rPr>
          <w:rFonts w:ascii="Times New Roman" w:eastAsia="Times New Roman" w:hAnsi="Times New Roman" w:cs="Times New Roman"/>
          <w:sz w:val="28"/>
          <w:szCs w:val="28"/>
          <w:lang w:eastAsia="ru-RU"/>
        </w:rPr>
        <w:t xml:space="preserve"> метод убеждения и увещевания. В то же время в некоторых случаях разговоров было недостаточно.</w:t>
      </w:r>
      <w:r w:rsidR="003B7A96">
        <w:rPr>
          <w:rFonts w:ascii="Times New Roman" w:eastAsia="Times New Roman" w:hAnsi="Times New Roman" w:cs="Times New Roman"/>
          <w:sz w:val="28"/>
          <w:szCs w:val="28"/>
          <w:lang w:eastAsia="ru-RU"/>
        </w:rPr>
        <w:t xml:space="preserve"> </w:t>
      </w:r>
      <w:r w:rsidR="006C69AA">
        <w:rPr>
          <w:rFonts w:ascii="Times New Roman" w:eastAsia="Times New Roman" w:hAnsi="Times New Roman" w:cs="Times New Roman"/>
          <w:sz w:val="28"/>
          <w:szCs w:val="28"/>
          <w:lang w:eastAsia="ru-RU"/>
        </w:rPr>
        <w:t xml:space="preserve"> </w:t>
      </w:r>
      <w:r w:rsidR="00C414A8" w:rsidRPr="00C414A8">
        <w:rPr>
          <w:rFonts w:ascii="Times New Roman" w:eastAsia="Times New Roman" w:hAnsi="Times New Roman" w:cs="Times New Roman"/>
          <w:sz w:val="28"/>
          <w:szCs w:val="28"/>
          <w:lang w:eastAsia="ru-RU"/>
        </w:rPr>
        <w:t xml:space="preserve"> </w:t>
      </w:r>
    </w:p>
    <w:p w:rsidR="0068541E" w:rsidRDefault="00C414A8" w:rsidP="00C414A8">
      <w:pPr>
        <w:spacing w:line="360" w:lineRule="exact"/>
        <w:ind w:left="-851" w:right="-284" w:firstLine="567"/>
        <w:jc w:val="both"/>
        <w:rPr>
          <w:rFonts w:ascii="Times New Roman" w:hAnsi="Times New Roman" w:cs="Times New Roman"/>
          <w:sz w:val="28"/>
          <w:szCs w:val="28"/>
        </w:rPr>
      </w:pPr>
      <w:r w:rsidRPr="00C414A8">
        <w:rPr>
          <w:rFonts w:ascii="Times New Roman" w:eastAsia="Times New Roman" w:hAnsi="Times New Roman" w:cs="Times New Roman"/>
          <w:sz w:val="28"/>
          <w:szCs w:val="28"/>
          <w:lang w:eastAsia="ru-RU"/>
        </w:rPr>
        <w:t xml:space="preserve">В польской </w:t>
      </w:r>
      <w:r w:rsidR="00EB596B">
        <w:rPr>
          <w:rFonts w:ascii="Times New Roman" w:eastAsia="Times New Roman" w:hAnsi="Times New Roman" w:cs="Times New Roman"/>
          <w:sz w:val="28"/>
          <w:szCs w:val="28"/>
          <w:lang w:eastAsia="ru-RU"/>
        </w:rPr>
        <w:t xml:space="preserve">католической </w:t>
      </w:r>
      <w:r w:rsidRPr="00C414A8">
        <w:rPr>
          <w:rFonts w:ascii="Times New Roman" w:eastAsia="Times New Roman" w:hAnsi="Times New Roman" w:cs="Times New Roman"/>
          <w:sz w:val="28"/>
          <w:szCs w:val="28"/>
          <w:lang w:eastAsia="ru-RU"/>
        </w:rPr>
        <w:t>и белорусской националистической литературе</w:t>
      </w:r>
      <w:r w:rsidR="00EB596B">
        <w:rPr>
          <w:rFonts w:ascii="Times New Roman" w:eastAsia="Times New Roman" w:hAnsi="Times New Roman" w:cs="Times New Roman"/>
          <w:sz w:val="28"/>
          <w:szCs w:val="28"/>
          <w:lang w:eastAsia="ru-RU"/>
        </w:rPr>
        <w:t>, помимо тюремн</w:t>
      </w:r>
      <w:r w:rsidR="008033B6">
        <w:rPr>
          <w:rFonts w:ascii="Times New Roman" w:eastAsia="Times New Roman" w:hAnsi="Times New Roman" w:cs="Times New Roman"/>
          <w:sz w:val="28"/>
          <w:szCs w:val="28"/>
          <w:lang w:eastAsia="ru-RU"/>
        </w:rPr>
        <w:t>о</w:t>
      </w:r>
      <w:r w:rsidR="00EB596B">
        <w:rPr>
          <w:rFonts w:ascii="Times New Roman" w:eastAsia="Times New Roman" w:hAnsi="Times New Roman" w:cs="Times New Roman"/>
          <w:sz w:val="28"/>
          <w:szCs w:val="28"/>
          <w:lang w:eastAsia="ru-RU"/>
        </w:rPr>
        <w:t>го заключения и ссылок,</w:t>
      </w:r>
      <w:r w:rsidRPr="00C414A8">
        <w:rPr>
          <w:rFonts w:ascii="Times New Roman" w:eastAsia="Times New Roman" w:hAnsi="Times New Roman" w:cs="Times New Roman"/>
          <w:sz w:val="28"/>
          <w:szCs w:val="28"/>
          <w:lang w:eastAsia="ru-RU"/>
        </w:rPr>
        <w:t xml:space="preserve"> р</w:t>
      </w:r>
      <w:r w:rsidRPr="00C414A8">
        <w:rPr>
          <w:rFonts w:ascii="Times New Roman" w:hAnsi="Times New Roman" w:cs="Times New Roman"/>
          <w:sz w:val="28"/>
          <w:szCs w:val="28"/>
        </w:rPr>
        <w:t xml:space="preserve">епрессиями в отношении упорного в католических убеждениях униатского духовенства называют: 1) вызовы священников в </w:t>
      </w:r>
      <w:proofErr w:type="spellStart"/>
      <w:r w:rsidRPr="00C414A8">
        <w:rPr>
          <w:rFonts w:ascii="Times New Roman" w:hAnsi="Times New Roman" w:cs="Times New Roman"/>
          <w:sz w:val="28"/>
          <w:szCs w:val="28"/>
        </w:rPr>
        <w:t>Жировичский</w:t>
      </w:r>
      <w:proofErr w:type="spellEnd"/>
      <w:r w:rsidRPr="00C414A8">
        <w:rPr>
          <w:rFonts w:ascii="Times New Roman" w:hAnsi="Times New Roman" w:cs="Times New Roman"/>
          <w:sz w:val="28"/>
          <w:szCs w:val="28"/>
        </w:rPr>
        <w:t xml:space="preserve"> монастырь для изучения правильного восточного чина богослужения (якобы там они подвергались моральному давлению и угрозам); 2) переводы на другие приходы; 3) временное отстранение от священнических обязанностей с переводом на причетнические должности; 4) помещение на епитимию в </w:t>
      </w:r>
      <w:proofErr w:type="spellStart"/>
      <w:r w:rsidR="00FE60D3">
        <w:rPr>
          <w:rFonts w:ascii="Times New Roman" w:hAnsi="Times New Roman" w:cs="Times New Roman"/>
          <w:sz w:val="28"/>
          <w:szCs w:val="28"/>
        </w:rPr>
        <w:t>в</w:t>
      </w:r>
      <w:proofErr w:type="spellEnd"/>
      <w:r w:rsidR="00FE60D3">
        <w:rPr>
          <w:rFonts w:ascii="Times New Roman" w:hAnsi="Times New Roman" w:cs="Times New Roman"/>
          <w:sz w:val="28"/>
          <w:szCs w:val="28"/>
        </w:rPr>
        <w:t xml:space="preserve"> один из униатских монастырей</w:t>
      </w:r>
      <w:r w:rsidRPr="00C414A8">
        <w:rPr>
          <w:rFonts w:ascii="Times New Roman" w:hAnsi="Times New Roman" w:cs="Times New Roman"/>
          <w:sz w:val="28"/>
          <w:szCs w:val="28"/>
        </w:rPr>
        <w:t xml:space="preserve"> на некоторый срок или до раскаяния; 5) высылки в Российские губернии. </w:t>
      </w:r>
    </w:p>
    <w:p w:rsidR="00C414A8" w:rsidRPr="00C414A8" w:rsidRDefault="00C414A8" w:rsidP="00C414A8">
      <w:pPr>
        <w:spacing w:line="360" w:lineRule="exact"/>
        <w:ind w:left="-851" w:right="-284" w:firstLine="567"/>
        <w:jc w:val="both"/>
        <w:rPr>
          <w:rFonts w:ascii="Times New Roman" w:hAnsi="Times New Roman" w:cs="Times New Roman"/>
          <w:sz w:val="28"/>
          <w:szCs w:val="28"/>
        </w:rPr>
      </w:pPr>
      <w:r w:rsidRPr="00C414A8">
        <w:rPr>
          <w:rFonts w:ascii="Times New Roman" w:hAnsi="Times New Roman" w:cs="Times New Roman"/>
          <w:sz w:val="28"/>
          <w:szCs w:val="28"/>
        </w:rPr>
        <w:t xml:space="preserve">Первую меру – вызовы священников в </w:t>
      </w:r>
      <w:proofErr w:type="spellStart"/>
      <w:r w:rsidRPr="00C414A8">
        <w:rPr>
          <w:rFonts w:ascii="Times New Roman" w:hAnsi="Times New Roman" w:cs="Times New Roman"/>
          <w:sz w:val="28"/>
          <w:szCs w:val="28"/>
        </w:rPr>
        <w:t>Жировичи</w:t>
      </w:r>
      <w:proofErr w:type="spellEnd"/>
      <w:r w:rsidR="003524B5">
        <w:rPr>
          <w:rFonts w:ascii="Times New Roman" w:hAnsi="Times New Roman" w:cs="Times New Roman"/>
          <w:sz w:val="28"/>
          <w:szCs w:val="28"/>
        </w:rPr>
        <w:t xml:space="preserve"> для обучения правильному совершению богослужения по восточному обряду</w:t>
      </w:r>
      <w:r w:rsidRPr="00C414A8">
        <w:rPr>
          <w:rFonts w:ascii="Times New Roman" w:hAnsi="Times New Roman" w:cs="Times New Roman"/>
          <w:sz w:val="28"/>
          <w:szCs w:val="28"/>
        </w:rPr>
        <w:t xml:space="preserve"> – никоим образом нельзя назвать наказанием. Представителям белого приходского духовенства не хотелось туда ездить из-за дальности дороги и нежелания отрываться от хозяйственных забот. Но это вопрос церковной дисциплины. Обучение в </w:t>
      </w:r>
      <w:proofErr w:type="spellStart"/>
      <w:r w:rsidRPr="00C414A8">
        <w:rPr>
          <w:rFonts w:ascii="Times New Roman" w:hAnsi="Times New Roman" w:cs="Times New Roman"/>
          <w:sz w:val="28"/>
          <w:szCs w:val="28"/>
        </w:rPr>
        <w:t>Жировичах</w:t>
      </w:r>
      <w:proofErr w:type="spellEnd"/>
      <w:r w:rsidR="009875A3">
        <w:rPr>
          <w:rFonts w:ascii="Times New Roman" w:hAnsi="Times New Roman" w:cs="Times New Roman"/>
          <w:sz w:val="28"/>
          <w:szCs w:val="28"/>
        </w:rPr>
        <w:t>, которое прошли более 800 клириков Литовской епархии,</w:t>
      </w:r>
      <w:r w:rsidRPr="00C414A8">
        <w:rPr>
          <w:rFonts w:ascii="Times New Roman" w:hAnsi="Times New Roman" w:cs="Times New Roman"/>
          <w:sz w:val="28"/>
          <w:szCs w:val="28"/>
        </w:rPr>
        <w:t xml:space="preserve"> было настолько репрессивной мерой, насколько таковой являются курсы повышения квалификации, к примеру, врачей или учителей, тем более, что никакого морального давления священники в </w:t>
      </w:r>
      <w:proofErr w:type="spellStart"/>
      <w:r w:rsidRPr="00C414A8">
        <w:rPr>
          <w:rFonts w:ascii="Times New Roman" w:hAnsi="Times New Roman" w:cs="Times New Roman"/>
          <w:sz w:val="28"/>
          <w:szCs w:val="28"/>
        </w:rPr>
        <w:t>Жировичах</w:t>
      </w:r>
      <w:proofErr w:type="spellEnd"/>
      <w:r w:rsidRPr="00C414A8">
        <w:rPr>
          <w:rFonts w:ascii="Times New Roman" w:hAnsi="Times New Roman" w:cs="Times New Roman"/>
          <w:sz w:val="28"/>
          <w:szCs w:val="28"/>
        </w:rPr>
        <w:t xml:space="preserve"> не испытывали. С ними велись доброжелательные и уважительные беседы.</w:t>
      </w:r>
      <w:r w:rsidRPr="00C414A8">
        <w:rPr>
          <w:rFonts w:ascii="Times New Roman" w:eastAsia="Times New Roman" w:hAnsi="Times New Roman" w:cs="Times New Roman"/>
          <w:sz w:val="28"/>
          <w:szCs w:val="28"/>
        </w:rPr>
        <w:t xml:space="preserve"> «Каких глубоких соображений, – свидетельствует </w:t>
      </w:r>
      <w:r w:rsidR="003524B5">
        <w:rPr>
          <w:rFonts w:ascii="Times New Roman" w:eastAsia="Times New Roman" w:hAnsi="Times New Roman" w:cs="Times New Roman"/>
          <w:sz w:val="28"/>
          <w:szCs w:val="28"/>
        </w:rPr>
        <w:t xml:space="preserve">протоиерей </w:t>
      </w:r>
      <w:proofErr w:type="spellStart"/>
      <w:r w:rsidR="003524B5">
        <w:rPr>
          <w:rFonts w:ascii="Times New Roman" w:eastAsia="Times New Roman" w:hAnsi="Times New Roman" w:cs="Times New Roman"/>
          <w:sz w:val="28"/>
          <w:szCs w:val="28"/>
        </w:rPr>
        <w:t>Плакид</w:t>
      </w:r>
      <w:proofErr w:type="spellEnd"/>
      <w:r w:rsidRPr="00C414A8">
        <w:rPr>
          <w:rFonts w:ascii="Times New Roman" w:eastAsia="Times New Roman" w:hAnsi="Times New Roman" w:cs="Times New Roman"/>
          <w:sz w:val="28"/>
          <w:szCs w:val="28"/>
        </w:rPr>
        <w:t xml:space="preserve"> Янковский, сам участвовавший в работе со священниками по благословению епископа Иосифа (Семашко), – каких напряженных трудов, каких утомительных индивидуальных мер, какого бесконечного разнообразия в их применении, какой снисходительности к слабостям, какого вещего чутья к недоразумениям, какой нежности вообще, такта и дара внушения требовалось здесь на каждом шагу в отношении этих людей, незлобивых и непредубежденных, но ссылавшихся постоянно то на завет отцов, то на присягу, отобранную у них при рукоположении, то, наконец, на необходимость соборного авторитета, которому они готовы заранее и беспрекословно подчиниться»</w:t>
      </w:r>
      <w:r w:rsidRPr="00C414A8">
        <w:rPr>
          <w:rFonts w:ascii="Times New Roman" w:eastAsia="Times New Roman" w:hAnsi="Times New Roman" w:cs="Times New Roman"/>
          <w:sz w:val="28"/>
          <w:szCs w:val="28"/>
          <w:vertAlign w:val="superscript"/>
        </w:rPr>
        <w:footnoteReference w:id="9"/>
      </w:r>
      <w:r w:rsidRPr="00C414A8">
        <w:rPr>
          <w:rFonts w:ascii="Times New Roman" w:eastAsia="Times New Roman" w:hAnsi="Times New Roman" w:cs="Times New Roman"/>
          <w:sz w:val="28"/>
          <w:szCs w:val="28"/>
        </w:rPr>
        <w:t>.</w:t>
      </w:r>
    </w:p>
    <w:p w:rsidR="00C70018" w:rsidRPr="00C414A8" w:rsidRDefault="00C414A8" w:rsidP="00C70018">
      <w:pPr>
        <w:spacing w:line="360" w:lineRule="exact"/>
        <w:ind w:left="-851" w:right="-284" w:firstLine="567"/>
        <w:jc w:val="both"/>
        <w:rPr>
          <w:rFonts w:ascii="Times New Roman" w:hAnsi="Times New Roman" w:cs="Times New Roman"/>
          <w:sz w:val="28"/>
          <w:szCs w:val="28"/>
        </w:rPr>
      </w:pPr>
      <w:r w:rsidRPr="00C414A8">
        <w:rPr>
          <w:rFonts w:ascii="Times New Roman" w:hAnsi="Times New Roman" w:cs="Times New Roman"/>
          <w:sz w:val="28"/>
          <w:szCs w:val="28"/>
        </w:rPr>
        <w:t>Следующие три меры также нельзя охарактеризовать, как репрессивные. Они принадлежат обычной практике епархиального начальства, широко используются в наши дни и ни у кого не ассоциируются с репрессиями. Это меры строгости, призванные заставить ослушавшихся священников задума</w:t>
      </w:r>
      <w:r w:rsidR="00951470">
        <w:rPr>
          <w:rFonts w:ascii="Times New Roman" w:hAnsi="Times New Roman" w:cs="Times New Roman"/>
          <w:sz w:val="28"/>
          <w:szCs w:val="28"/>
        </w:rPr>
        <w:t xml:space="preserve">ться над своим поведением. </w:t>
      </w:r>
      <w:r w:rsidR="00951470">
        <w:rPr>
          <w:rFonts w:ascii="Times New Roman" w:hAnsi="Times New Roman" w:cs="Times New Roman"/>
          <w:sz w:val="28"/>
          <w:szCs w:val="28"/>
        </w:rPr>
        <w:lastRenderedPageBreak/>
        <w:t>В</w:t>
      </w:r>
      <w:r w:rsidRPr="00C414A8">
        <w:rPr>
          <w:rFonts w:ascii="Times New Roman" w:hAnsi="Times New Roman" w:cs="Times New Roman"/>
          <w:sz w:val="28"/>
          <w:szCs w:val="28"/>
        </w:rPr>
        <w:t xml:space="preserve"> идеале</w:t>
      </w:r>
      <w:r w:rsidR="00951470">
        <w:rPr>
          <w:rFonts w:ascii="Times New Roman" w:hAnsi="Times New Roman" w:cs="Times New Roman"/>
          <w:sz w:val="28"/>
          <w:szCs w:val="28"/>
        </w:rPr>
        <w:t xml:space="preserve"> они</w:t>
      </w:r>
      <w:r w:rsidRPr="00C414A8">
        <w:rPr>
          <w:rFonts w:ascii="Times New Roman" w:hAnsi="Times New Roman" w:cs="Times New Roman"/>
          <w:sz w:val="28"/>
          <w:szCs w:val="28"/>
        </w:rPr>
        <w:t xml:space="preserve"> должны вести к раскаянию и восстановлению послушания. Именно в таком смысле они применялись в процессе подготовки воссоединения к тем, кто проявлял дерзо</w:t>
      </w:r>
      <w:r w:rsidR="005831F6">
        <w:rPr>
          <w:rFonts w:ascii="Times New Roman" w:hAnsi="Times New Roman" w:cs="Times New Roman"/>
          <w:sz w:val="28"/>
          <w:szCs w:val="28"/>
        </w:rPr>
        <w:t>сть и неповиновение, отказывался</w:t>
      </w:r>
      <w:r w:rsidRPr="00C414A8">
        <w:rPr>
          <w:rFonts w:ascii="Times New Roman" w:hAnsi="Times New Roman" w:cs="Times New Roman"/>
          <w:sz w:val="28"/>
          <w:szCs w:val="28"/>
        </w:rPr>
        <w:t xml:space="preserve"> исполнять предписания епархиал</w:t>
      </w:r>
      <w:r w:rsidR="009875A3">
        <w:rPr>
          <w:rFonts w:ascii="Times New Roman" w:hAnsi="Times New Roman" w:cs="Times New Roman"/>
          <w:sz w:val="28"/>
          <w:szCs w:val="28"/>
        </w:rPr>
        <w:t>ьного начальства –</w:t>
      </w:r>
      <w:r w:rsidRPr="00C414A8">
        <w:rPr>
          <w:rFonts w:ascii="Times New Roman" w:hAnsi="Times New Roman" w:cs="Times New Roman"/>
          <w:sz w:val="28"/>
          <w:szCs w:val="28"/>
        </w:rPr>
        <w:t xml:space="preserve"> восстановление греческих обрядов, принятие православных богослужебных книг</w:t>
      </w:r>
      <w:r w:rsidRPr="00C414A8">
        <w:rPr>
          <w:rStyle w:val="a5"/>
          <w:sz w:val="28"/>
          <w:szCs w:val="28"/>
        </w:rPr>
        <w:footnoteReference w:id="10"/>
      </w:r>
      <w:r w:rsidRPr="00C414A8">
        <w:rPr>
          <w:rFonts w:ascii="Times New Roman" w:hAnsi="Times New Roman" w:cs="Times New Roman"/>
          <w:sz w:val="28"/>
          <w:szCs w:val="28"/>
        </w:rPr>
        <w:t xml:space="preserve">. Практически во всех случаях это было вызвано нежеланием переучиваться, страхом потерять благосклонность помещиков-католиков, а не глубокими убеждениями. Как правило, после первого же </w:t>
      </w:r>
      <w:proofErr w:type="spellStart"/>
      <w:r w:rsidRPr="00C414A8">
        <w:rPr>
          <w:rFonts w:ascii="Times New Roman" w:hAnsi="Times New Roman" w:cs="Times New Roman"/>
          <w:sz w:val="28"/>
          <w:szCs w:val="28"/>
        </w:rPr>
        <w:t>прещения</w:t>
      </w:r>
      <w:proofErr w:type="spellEnd"/>
      <w:r w:rsidRPr="00C414A8">
        <w:rPr>
          <w:rFonts w:ascii="Times New Roman" w:hAnsi="Times New Roman" w:cs="Times New Roman"/>
          <w:sz w:val="28"/>
          <w:szCs w:val="28"/>
        </w:rPr>
        <w:t xml:space="preserve"> священники меняли</w:t>
      </w:r>
      <w:r w:rsidR="007B497B">
        <w:rPr>
          <w:rFonts w:ascii="Times New Roman" w:hAnsi="Times New Roman" w:cs="Times New Roman"/>
          <w:sz w:val="28"/>
          <w:szCs w:val="28"/>
        </w:rPr>
        <w:t xml:space="preserve"> мнение, не в последнюю очередь,</w:t>
      </w:r>
      <w:r w:rsidRPr="00C414A8">
        <w:rPr>
          <w:rFonts w:ascii="Times New Roman" w:hAnsi="Times New Roman" w:cs="Times New Roman"/>
          <w:sz w:val="28"/>
          <w:szCs w:val="28"/>
        </w:rPr>
        <w:t xml:space="preserve"> стремясь угодить начальству. Некоторым на это требовалось время, но результат был тот же</w:t>
      </w:r>
      <w:r w:rsidR="008A3246">
        <w:rPr>
          <w:rStyle w:val="a5"/>
          <w:sz w:val="28"/>
          <w:szCs w:val="28"/>
        </w:rPr>
        <w:footnoteReference w:id="11"/>
      </w:r>
      <w:r w:rsidRPr="00C414A8">
        <w:rPr>
          <w:rFonts w:ascii="Times New Roman" w:hAnsi="Times New Roman" w:cs="Times New Roman"/>
          <w:sz w:val="28"/>
          <w:szCs w:val="28"/>
        </w:rPr>
        <w:t xml:space="preserve">. </w:t>
      </w:r>
    </w:p>
    <w:p w:rsidR="00C414A8" w:rsidRPr="00C414A8" w:rsidRDefault="00C414A8" w:rsidP="00C414A8">
      <w:pPr>
        <w:spacing w:line="360" w:lineRule="exact"/>
        <w:ind w:left="-851" w:right="-284" w:firstLine="567"/>
        <w:jc w:val="both"/>
        <w:rPr>
          <w:rFonts w:ascii="Times New Roman" w:eastAsia="Times New Roman" w:hAnsi="Times New Roman" w:cs="Times New Roman"/>
          <w:sz w:val="28"/>
          <w:szCs w:val="28"/>
        </w:rPr>
      </w:pPr>
      <w:r w:rsidRPr="00C414A8">
        <w:rPr>
          <w:rFonts w:ascii="Times New Roman" w:hAnsi="Times New Roman" w:cs="Times New Roman"/>
          <w:sz w:val="28"/>
          <w:szCs w:val="28"/>
        </w:rPr>
        <w:t>В архивных документах удалось выявить данные о том, что указанные три вида мер строгости, направленные на убеждение священников проявить по</w:t>
      </w:r>
      <w:r w:rsidR="00B94F56">
        <w:rPr>
          <w:rFonts w:ascii="Times New Roman" w:hAnsi="Times New Roman" w:cs="Times New Roman"/>
          <w:sz w:val="28"/>
          <w:szCs w:val="28"/>
        </w:rPr>
        <w:t>слушание епископату, в 1835–1839</w:t>
      </w:r>
      <w:r w:rsidRPr="00C414A8">
        <w:rPr>
          <w:rFonts w:ascii="Times New Roman" w:hAnsi="Times New Roman" w:cs="Times New Roman"/>
          <w:sz w:val="28"/>
          <w:szCs w:val="28"/>
        </w:rPr>
        <w:t xml:space="preserve"> гг. были применены к следующим священникам обеих униатских епархий: </w:t>
      </w:r>
      <w:proofErr w:type="spellStart"/>
      <w:r w:rsidRPr="00C414A8">
        <w:rPr>
          <w:rFonts w:ascii="Times New Roman" w:eastAsia="Times New Roman" w:hAnsi="Times New Roman" w:cs="Times New Roman"/>
          <w:sz w:val="28"/>
          <w:szCs w:val="28"/>
        </w:rPr>
        <w:t>Плавский</w:t>
      </w:r>
      <w:proofErr w:type="spellEnd"/>
      <w:r w:rsidRPr="00C414A8">
        <w:rPr>
          <w:rFonts w:ascii="Times New Roman" w:eastAsia="Times New Roman" w:hAnsi="Times New Roman" w:cs="Times New Roman"/>
          <w:sz w:val="28"/>
          <w:szCs w:val="28"/>
        </w:rPr>
        <w:t xml:space="preserve"> Адам, Горбацевич Антоний, </w:t>
      </w:r>
      <w:proofErr w:type="spellStart"/>
      <w:r w:rsidRPr="00C414A8">
        <w:rPr>
          <w:rFonts w:ascii="Times New Roman" w:eastAsia="Times New Roman" w:hAnsi="Times New Roman" w:cs="Times New Roman"/>
          <w:sz w:val="28"/>
          <w:szCs w:val="28"/>
        </w:rPr>
        <w:t>Дылевский</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Ипатий</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Виторский</w:t>
      </w:r>
      <w:proofErr w:type="spellEnd"/>
      <w:r w:rsidRPr="00C414A8">
        <w:rPr>
          <w:rFonts w:ascii="Times New Roman" w:eastAsia="Times New Roman" w:hAnsi="Times New Roman" w:cs="Times New Roman"/>
          <w:sz w:val="28"/>
          <w:szCs w:val="28"/>
        </w:rPr>
        <w:t xml:space="preserve"> Михаил, Савич </w:t>
      </w:r>
      <w:proofErr w:type="spellStart"/>
      <w:r w:rsidRPr="00C414A8">
        <w:rPr>
          <w:rFonts w:ascii="Times New Roman" w:eastAsia="Times New Roman" w:hAnsi="Times New Roman" w:cs="Times New Roman"/>
          <w:sz w:val="28"/>
          <w:szCs w:val="28"/>
        </w:rPr>
        <w:t>Гедеон</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Марциновский</w:t>
      </w:r>
      <w:proofErr w:type="spellEnd"/>
      <w:r w:rsidRPr="00C414A8">
        <w:rPr>
          <w:rFonts w:ascii="Times New Roman" w:eastAsia="Times New Roman" w:hAnsi="Times New Roman" w:cs="Times New Roman"/>
          <w:sz w:val="28"/>
          <w:szCs w:val="28"/>
        </w:rPr>
        <w:t xml:space="preserve"> Игнатий, Горбацевич Фома, Горбацевич Виктор, Горбацевич Юлиан, </w:t>
      </w:r>
      <w:proofErr w:type="spellStart"/>
      <w:r w:rsidR="00BB2B11">
        <w:rPr>
          <w:rFonts w:ascii="Times New Roman" w:eastAsia="Times New Roman" w:hAnsi="Times New Roman" w:cs="Times New Roman"/>
          <w:sz w:val="28"/>
          <w:szCs w:val="28"/>
        </w:rPr>
        <w:t>Коленда</w:t>
      </w:r>
      <w:proofErr w:type="spellEnd"/>
      <w:r w:rsidR="00BB2B11">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Имшеник</w:t>
      </w:r>
      <w:proofErr w:type="spellEnd"/>
      <w:r w:rsidRPr="00C414A8">
        <w:rPr>
          <w:rFonts w:ascii="Times New Roman" w:eastAsia="Times New Roman" w:hAnsi="Times New Roman" w:cs="Times New Roman"/>
          <w:sz w:val="28"/>
          <w:szCs w:val="28"/>
        </w:rPr>
        <w:t xml:space="preserve">, Вержбицкий, </w:t>
      </w:r>
      <w:proofErr w:type="spellStart"/>
      <w:r w:rsidRPr="00C414A8">
        <w:rPr>
          <w:rFonts w:ascii="Times New Roman" w:eastAsia="Times New Roman" w:hAnsi="Times New Roman" w:cs="Times New Roman"/>
          <w:sz w:val="28"/>
          <w:szCs w:val="28"/>
        </w:rPr>
        <w:t>Кунихович</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Кульчицкий</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Мицевич</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Шолгини</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Милинский</w:t>
      </w:r>
      <w:proofErr w:type="spellEnd"/>
      <w:r w:rsidRPr="00C414A8">
        <w:rPr>
          <w:rStyle w:val="a5"/>
          <w:rFonts w:eastAsia="Times New Roman"/>
          <w:sz w:val="28"/>
          <w:szCs w:val="28"/>
        </w:rPr>
        <w:footnoteReference w:id="12"/>
      </w:r>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Хруцкий</w:t>
      </w:r>
      <w:proofErr w:type="spellEnd"/>
      <w:r w:rsidRPr="00C414A8">
        <w:rPr>
          <w:rFonts w:ascii="Times New Roman" w:eastAsia="Times New Roman" w:hAnsi="Times New Roman" w:cs="Times New Roman"/>
          <w:sz w:val="28"/>
          <w:szCs w:val="28"/>
        </w:rPr>
        <w:t xml:space="preserve"> Игнатий, </w:t>
      </w:r>
      <w:proofErr w:type="spellStart"/>
      <w:r w:rsidRPr="00C414A8">
        <w:rPr>
          <w:rFonts w:ascii="Times New Roman" w:eastAsia="Times New Roman" w:hAnsi="Times New Roman" w:cs="Times New Roman"/>
          <w:sz w:val="28"/>
          <w:szCs w:val="28"/>
        </w:rPr>
        <w:t>Хруцкий</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Иоаким</w:t>
      </w:r>
      <w:proofErr w:type="spellEnd"/>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Довгялло</w:t>
      </w:r>
      <w:proofErr w:type="spellEnd"/>
      <w:r w:rsidRPr="00C414A8">
        <w:rPr>
          <w:rFonts w:ascii="Times New Roman" w:eastAsia="Times New Roman" w:hAnsi="Times New Roman" w:cs="Times New Roman"/>
          <w:sz w:val="28"/>
          <w:szCs w:val="28"/>
        </w:rPr>
        <w:t xml:space="preserve"> Антоний, </w:t>
      </w:r>
      <w:proofErr w:type="spellStart"/>
      <w:r w:rsidRPr="00EB1B54">
        <w:rPr>
          <w:rFonts w:ascii="Times New Roman" w:eastAsia="Times New Roman" w:hAnsi="Times New Roman" w:cs="Times New Roman"/>
          <w:sz w:val="28"/>
          <w:szCs w:val="28"/>
        </w:rPr>
        <w:t>Голынец</w:t>
      </w:r>
      <w:proofErr w:type="spellEnd"/>
      <w:r w:rsidRPr="00EB1B54">
        <w:rPr>
          <w:rFonts w:ascii="Times New Roman" w:eastAsia="Times New Roman" w:hAnsi="Times New Roman" w:cs="Times New Roman"/>
          <w:sz w:val="28"/>
          <w:szCs w:val="28"/>
        </w:rPr>
        <w:t xml:space="preserve"> Григорий, </w:t>
      </w:r>
      <w:proofErr w:type="spellStart"/>
      <w:r w:rsidRPr="00EB1B54">
        <w:rPr>
          <w:rFonts w:ascii="Times New Roman" w:eastAsia="Times New Roman" w:hAnsi="Times New Roman" w:cs="Times New Roman"/>
          <w:sz w:val="28"/>
          <w:szCs w:val="28"/>
        </w:rPr>
        <w:t>Гринкевич</w:t>
      </w:r>
      <w:proofErr w:type="spellEnd"/>
      <w:r w:rsidRPr="00EB1B54">
        <w:rPr>
          <w:rFonts w:ascii="Times New Roman" w:eastAsia="Times New Roman" w:hAnsi="Times New Roman" w:cs="Times New Roman"/>
          <w:sz w:val="28"/>
          <w:szCs w:val="28"/>
        </w:rPr>
        <w:t xml:space="preserve"> Михаил, Игнатович Ян, </w:t>
      </w:r>
      <w:proofErr w:type="spellStart"/>
      <w:r w:rsidRPr="00EB1B54">
        <w:rPr>
          <w:rFonts w:ascii="Times New Roman" w:eastAsia="Times New Roman" w:hAnsi="Times New Roman" w:cs="Times New Roman"/>
          <w:sz w:val="28"/>
          <w:szCs w:val="28"/>
        </w:rPr>
        <w:t>Клодницкий</w:t>
      </w:r>
      <w:proofErr w:type="spellEnd"/>
      <w:r w:rsidRPr="00EB1B54">
        <w:rPr>
          <w:rFonts w:ascii="Times New Roman" w:eastAsia="Times New Roman" w:hAnsi="Times New Roman" w:cs="Times New Roman"/>
          <w:sz w:val="28"/>
          <w:szCs w:val="28"/>
        </w:rPr>
        <w:t xml:space="preserve"> Станислав, Корзун Антоний, Левицкий Даниил, Лаппо Иосиф, </w:t>
      </w:r>
      <w:proofErr w:type="spellStart"/>
      <w:r w:rsidRPr="00EB1B54">
        <w:rPr>
          <w:rFonts w:ascii="Times New Roman" w:eastAsia="Times New Roman" w:hAnsi="Times New Roman" w:cs="Times New Roman"/>
          <w:sz w:val="28"/>
          <w:szCs w:val="28"/>
        </w:rPr>
        <w:t>Лосский</w:t>
      </w:r>
      <w:proofErr w:type="spellEnd"/>
      <w:r w:rsidRPr="00EB1B54">
        <w:rPr>
          <w:rFonts w:ascii="Times New Roman" w:eastAsia="Times New Roman" w:hAnsi="Times New Roman" w:cs="Times New Roman"/>
          <w:sz w:val="28"/>
          <w:szCs w:val="28"/>
        </w:rPr>
        <w:t xml:space="preserve"> Иоанн, </w:t>
      </w:r>
      <w:proofErr w:type="spellStart"/>
      <w:r w:rsidRPr="00EB1B54">
        <w:rPr>
          <w:rFonts w:ascii="Times New Roman" w:eastAsia="Times New Roman" w:hAnsi="Times New Roman" w:cs="Times New Roman"/>
          <w:sz w:val="28"/>
          <w:szCs w:val="28"/>
        </w:rPr>
        <w:t>Лосский</w:t>
      </w:r>
      <w:proofErr w:type="spellEnd"/>
      <w:r w:rsidRPr="00EB1B54">
        <w:rPr>
          <w:rFonts w:ascii="Times New Roman" w:eastAsia="Times New Roman" w:hAnsi="Times New Roman" w:cs="Times New Roman"/>
          <w:sz w:val="28"/>
          <w:szCs w:val="28"/>
        </w:rPr>
        <w:t xml:space="preserve"> Михаил, Маковецкий Петр, </w:t>
      </w:r>
      <w:proofErr w:type="spellStart"/>
      <w:r w:rsidRPr="00EB1B54">
        <w:rPr>
          <w:rFonts w:ascii="Times New Roman" w:eastAsia="Times New Roman" w:hAnsi="Times New Roman" w:cs="Times New Roman"/>
          <w:sz w:val="28"/>
          <w:szCs w:val="28"/>
        </w:rPr>
        <w:t>Манцевич</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Флориан</w:t>
      </w:r>
      <w:proofErr w:type="spellEnd"/>
      <w:r w:rsidRPr="00EB1B54">
        <w:rPr>
          <w:rFonts w:ascii="Times New Roman" w:eastAsia="Times New Roman" w:hAnsi="Times New Roman" w:cs="Times New Roman"/>
          <w:sz w:val="28"/>
          <w:szCs w:val="28"/>
        </w:rPr>
        <w:t xml:space="preserve">, Моравский Ян, </w:t>
      </w:r>
      <w:proofErr w:type="spellStart"/>
      <w:r w:rsidRPr="00EB1B54">
        <w:rPr>
          <w:rFonts w:ascii="Times New Roman" w:eastAsia="Times New Roman" w:hAnsi="Times New Roman" w:cs="Times New Roman"/>
          <w:sz w:val="28"/>
          <w:szCs w:val="28"/>
        </w:rPr>
        <w:t>Можальский</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Винцент</w:t>
      </w:r>
      <w:proofErr w:type="spellEnd"/>
      <w:r w:rsidRPr="00EB1B54">
        <w:rPr>
          <w:rFonts w:ascii="Times New Roman" w:eastAsia="Times New Roman" w:hAnsi="Times New Roman" w:cs="Times New Roman"/>
          <w:sz w:val="28"/>
          <w:szCs w:val="28"/>
        </w:rPr>
        <w:t xml:space="preserve">, Нарбут Иосиф, Обух Ян, </w:t>
      </w:r>
      <w:proofErr w:type="spellStart"/>
      <w:r w:rsidRPr="00EB1B54">
        <w:rPr>
          <w:rFonts w:ascii="Times New Roman" w:eastAsia="Times New Roman" w:hAnsi="Times New Roman" w:cs="Times New Roman"/>
          <w:sz w:val="28"/>
          <w:szCs w:val="28"/>
        </w:rPr>
        <w:t>Плесчинский</w:t>
      </w:r>
      <w:proofErr w:type="spellEnd"/>
      <w:r w:rsidRPr="00EB1B54">
        <w:rPr>
          <w:rFonts w:ascii="Times New Roman" w:eastAsia="Times New Roman" w:hAnsi="Times New Roman" w:cs="Times New Roman"/>
          <w:sz w:val="28"/>
          <w:szCs w:val="28"/>
        </w:rPr>
        <w:t xml:space="preserve"> Стефан, </w:t>
      </w:r>
      <w:proofErr w:type="spellStart"/>
      <w:r w:rsidRPr="00EB1B54">
        <w:rPr>
          <w:rFonts w:ascii="Times New Roman" w:eastAsia="Times New Roman" w:hAnsi="Times New Roman" w:cs="Times New Roman"/>
          <w:sz w:val="28"/>
          <w:szCs w:val="28"/>
        </w:rPr>
        <w:t>Преперский</w:t>
      </w:r>
      <w:proofErr w:type="spellEnd"/>
      <w:r w:rsidRPr="00EB1B54">
        <w:rPr>
          <w:rFonts w:ascii="Times New Roman" w:eastAsia="Times New Roman" w:hAnsi="Times New Roman" w:cs="Times New Roman"/>
          <w:sz w:val="28"/>
          <w:szCs w:val="28"/>
        </w:rPr>
        <w:t xml:space="preserve"> Иосиф, </w:t>
      </w:r>
      <w:proofErr w:type="spellStart"/>
      <w:r w:rsidRPr="00EB1B54">
        <w:rPr>
          <w:rFonts w:ascii="Times New Roman" w:eastAsia="Times New Roman" w:hAnsi="Times New Roman" w:cs="Times New Roman"/>
          <w:sz w:val="28"/>
          <w:szCs w:val="28"/>
        </w:rPr>
        <w:t>Ржецкий</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Кароль</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Самович</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Стратанович</w:t>
      </w:r>
      <w:proofErr w:type="spellEnd"/>
      <w:r w:rsidRPr="00EB1B54">
        <w:rPr>
          <w:rFonts w:ascii="Times New Roman" w:eastAsia="Times New Roman" w:hAnsi="Times New Roman" w:cs="Times New Roman"/>
          <w:sz w:val="28"/>
          <w:szCs w:val="28"/>
        </w:rPr>
        <w:t xml:space="preserve"> Григорий, </w:t>
      </w:r>
      <w:proofErr w:type="spellStart"/>
      <w:r w:rsidRPr="00EB1B54">
        <w:rPr>
          <w:rFonts w:ascii="Times New Roman" w:eastAsia="Times New Roman" w:hAnsi="Times New Roman" w:cs="Times New Roman"/>
          <w:sz w:val="28"/>
          <w:szCs w:val="28"/>
        </w:rPr>
        <w:t>Стульчинский</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Протасий</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Щербинский</w:t>
      </w:r>
      <w:proofErr w:type="spellEnd"/>
      <w:r w:rsidRPr="00EB1B54">
        <w:rPr>
          <w:rFonts w:ascii="Times New Roman" w:eastAsia="Times New Roman" w:hAnsi="Times New Roman" w:cs="Times New Roman"/>
          <w:sz w:val="28"/>
          <w:szCs w:val="28"/>
        </w:rPr>
        <w:t xml:space="preserve"> Ян, Жиркевич </w:t>
      </w:r>
      <w:proofErr w:type="spellStart"/>
      <w:r w:rsidRPr="00EB1B54">
        <w:rPr>
          <w:rFonts w:ascii="Times New Roman" w:eastAsia="Times New Roman" w:hAnsi="Times New Roman" w:cs="Times New Roman"/>
          <w:sz w:val="28"/>
          <w:szCs w:val="28"/>
        </w:rPr>
        <w:t>Иустин</w:t>
      </w:r>
      <w:proofErr w:type="spellEnd"/>
      <w:r w:rsidRPr="00EB1B54">
        <w:rPr>
          <w:rFonts w:ascii="Times New Roman" w:eastAsia="Times New Roman" w:hAnsi="Times New Roman" w:cs="Times New Roman"/>
          <w:sz w:val="28"/>
          <w:szCs w:val="28"/>
        </w:rPr>
        <w:t xml:space="preserve">, Богданович Павел, </w:t>
      </w:r>
      <w:proofErr w:type="spellStart"/>
      <w:r w:rsidRPr="00EB1B54">
        <w:rPr>
          <w:rFonts w:ascii="Times New Roman" w:eastAsia="Times New Roman" w:hAnsi="Times New Roman" w:cs="Times New Roman"/>
          <w:sz w:val="28"/>
          <w:szCs w:val="28"/>
        </w:rPr>
        <w:t>Булгак</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Каллист</w:t>
      </w:r>
      <w:proofErr w:type="spellEnd"/>
      <w:r w:rsidRPr="00EB1B54">
        <w:rPr>
          <w:rFonts w:ascii="Times New Roman" w:eastAsia="Times New Roman" w:hAnsi="Times New Roman" w:cs="Times New Roman"/>
          <w:sz w:val="28"/>
          <w:szCs w:val="28"/>
        </w:rPr>
        <w:t xml:space="preserve">, Чабановский Фома, </w:t>
      </w:r>
      <w:proofErr w:type="spellStart"/>
      <w:r w:rsidRPr="00EB1B54">
        <w:rPr>
          <w:rFonts w:ascii="Times New Roman" w:eastAsia="Times New Roman" w:hAnsi="Times New Roman" w:cs="Times New Roman"/>
          <w:sz w:val="28"/>
          <w:szCs w:val="28"/>
        </w:rPr>
        <w:t>Гнито</w:t>
      </w:r>
      <w:proofErr w:type="spellEnd"/>
      <w:r w:rsidRPr="00EB1B54">
        <w:rPr>
          <w:rFonts w:ascii="Times New Roman" w:eastAsia="Times New Roman" w:hAnsi="Times New Roman" w:cs="Times New Roman"/>
          <w:sz w:val="28"/>
          <w:szCs w:val="28"/>
        </w:rPr>
        <w:t xml:space="preserve"> Адам, Игнатович Ян, Ивановский Николай, </w:t>
      </w:r>
      <w:proofErr w:type="spellStart"/>
      <w:r w:rsidRPr="00EB1B54">
        <w:rPr>
          <w:rFonts w:ascii="Times New Roman" w:eastAsia="Times New Roman" w:hAnsi="Times New Roman" w:cs="Times New Roman"/>
          <w:sz w:val="28"/>
          <w:szCs w:val="28"/>
        </w:rPr>
        <w:t>Ельяшевич</w:t>
      </w:r>
      <w:proofErr w:type="spellEnd"/>
      <w:r w:rsidRPr="00EB1B54">
        <w:rPr>
          <w:rFonts w:ascii="Times New Roman" w:eastAsia="Times New Roman" w:hAnsi="Times New Roman" w:cs="Times New Roman"/>
          <w:sz w:val="28"/>
          <w:szCs w:val="28"/>
        </w:rPr>
        <w:t xml:space="preserve"> Григорий, </w:t>
      </w:r>
      <w:proofErr w:type="spellStart"/>
      <w:r w:rsidRPr="00EB1B54">
        <w:rPr>
          <w:rFonts w:ascii="Times New Roman" w:eastAsia="Times New Roman" w:hAnsi="Times New Roman" w:cs="Times New Roman"/>
          <w:sz w:val="28"/>
          <w:szCs w:val="28"/>
        </w:rPr>
        <w:t>Котович</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Мелетий</w:t>
      </w:r>
      <w:proofErr w:type="spellEnd"/>
      <w:r w:rsidRPr="00EB1B54">
        <w:rPr>
          <w:rFonts w:ascii="Times New Roman" w:eastAsia="Times New Roman" w:hAnsi="Times New Roman" w:cs="Times New Roman"/>
          <w:sz w:val="28"/>
          <w:szCs w:val="28"/>
        </w:rPr>
        <w:t xml:space="preserve">, Лаппо Ян, Маковецкий Иосиф, Марковский </w:t>
      </w:r>
      <w:proofErr w:type="spellStart"/>
      <w:r w:rsidRPr="00EB1B54">
        <w:rPr>
          <w:rFonts w:ascii="Times New Roman" w:eastAsia="Times New Roman" w:hAnsi="Times New Roman" w:cs="Times New Roman"/>
          <w:sz w:val="28"/>
          <w:szCs w:val="28"/>
        </w:rPr>
        <w:t>Захарий</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Никонович</w:t>
      </w:r>
      <w:proofErr w:type="spellEnd"/>
      <w:r w:rsidRPr="00EB1B54">
        <w:rPr>
          <w:rFonts w:ascii="Times New Roman" w:eastAsia="Times New Roman" w:hAnsi="Times New Roman" w:cs="Times New Roman"/>
          <w:sz w:val="28"/>
          <w:szCs w:val="28"/>
        </w:rPr>
        <w:t xml:space="preserve"> Андрей, </w:t>
      </w:r>
      <w:proofErr w:type="spellStart"/>
      <w:r w:rsidRPr="00EB1B54">
        <w:rPr>
          <w:rFonts w:ascii="Times New Roman" w:eastAsia="Times New Roman" w:hAnsi="Times New Roman" w:cs="Times New Roman"/>
          <w:sz w:val="28"/>
          <w:szCs w:val="28"/>
        </w:rPr>
        <w:t>Никонович</w:t>
      </w:r>
      <w:proofErr w:type="spellEnd"/>
      <w:r w:rsidRPr="00EB1B54">
        <w:rPr>
          <w:rFonts w:ascii="Times New Roman" w:eastAsia="Times New Roman" w:hAnsi="Times New Roman" w:cs="Times New Roman"/>
          <w:sz w:val="28"/>
          <w:szCs w:val="28"/>
        </w:rPr>
        <w:t xml:space="preserve"> Иаков, </w:t>
      </w:r>
      <w:proofErr w:type="spellStart"/>
      <w:r w:rsidRPr="00EB1B54">
        <w:rPr>
          <w:rFonts w:ascii="Times New Roman" w:eastAsia="Times New Roman" w:hAnsi="Times New Roman" w:cs="Times New Roman"/>
          <w:sz w:val="28"/>
          <w:szCs w:val="28"/>
        </w:rPr>
        <w:t>Перебилло</w:t>
      </w:r>
      <w:proofErr w:type="spellEnd"/>
      <w:r w:rsidRPr="00EB1B54">
        <w:rPr>
          <w:rFonts w:ascii="Times New Roman" w:eastAsia="Times New Roman" w:hAnsi="Times New Roman" w:cs="Times New Roman"/>
          <w:sz w:val="28"/>
          <w:szCs w:val="28"/>
        </w:rPr>
        <w:t xml:space="preserve"> Пий, </w:t>
      </w:r>
      <w:proofErr w:type="spellStart"/>
      <w:r w:rsidRPr="00EB1B54">
        <w:rPr>
          <w:rFonts w:ascii="Times New Roman" w:eastAsia="Times New Roman" w:hAnsi="Times New Roman" w:cs="Times New Roman"/>
          <w:sz w:val="28"/>
          <w:szCs w:val="28"/>
        </w:rPr>
        <w:t>Точицкий</w:t>
      </w:r>
      <w:proofErr w:type="spellEnd"/>
      <w:r w:rsidRPr="00EB1B54">
        <w:rPr>
          <w:rFonts w:ascii="Times New Roman" w:eastAsia="Times New Roman" w:hAnsi="Times New Roman" w:cs="Times New Roman"/>
          <w:sz w:val="28"/>
          <w:szCs w:val="28"/>
        </w:rPr>
        <w:t xml:space="preserve"> Ян, Воеводский </w:t>
      </w:r>
      <w:proofErr w:type="spellStart"/>
      <w:r w:rsidRPr="00EB1B54">
        <w:rPr>
          <w:rFonts w:ascii="Times New Roman" w:eastAsia="Times New Roman" w:hAnsi="Times New Roman" w:cs="Times New Roman"/>
          <w:sz w:val="28"/>
          <w:szCs w:val="28"/>
        </w:rPr>
        <w:t>Люциан</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Косакевич</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Иасон</w:t>
      </w:r>
      <w:proofErr w:type="spellEnd"/>
      <w:r w:rsidRPr="00EB1B54">
        <w:rPr>
          <w:rFonts w:ascii="Times New Roman" w:eastAsia="Times New Roman" w:hAnsi="Times New Roman" w:cs="Times New Roman"/>
          <w:sz w:val="28"/>
          <w:szCs w:val="28"/>
        </w:rPr>
        <w:t xml:space="preserve">, </w:t>
      </w:r>
      <w:proofErr w:type="spellStart"/>
      <w:r w:rsidRPr="00EB1B54">
        <w:rPr>
          <w:rFonts w:ascii="Times New Roman" w:eastAsia="Times New Roman" w:hAnsi="Times New Roman" w:cs="Times New Roman"/>
          <w:sz w:val="28"/>
          <w:szCs w:val="28"/>
        </w:rPr>
        <w:t>Ельяшевич</w:t>
      </w:r>
      <w:proofErr w:type="spellEnd"/>
      <w:r w:rsidRPr="00C414A8">
        <w:rPr>
          <w:rFonts w:ascii="Times New Roman" w:eastAsia="Times New Roman" w:hAnsi="Times New Roman" w:cs="Times New Roman"/>
          <w:sz w:val="28"/>
          <w:szCs w:val="28"/>
        </w:rPr>
        <w:t xml:space="preserve"> Григорий</w:t>
      </w:r>
      <w:r w:rsidRPr="00C414A8">
        <w:rPr>
          <w:rStyle w:val="a5"/>
          <w:rFonts w:eastAsia="Times New Roman"/>
          <w:sz w:val="28"/>
          <w:szCs w:val="28"/>
        </w:rPr>
        <w:footnoteReference w:id="13"/>
      </w:r>
      <w:r w:rsidRPr="00C414A8">
        <w:rPr>
          <w:rFonts w:ascii="Times New Roman" w:eastAsia="Times New Roman" w:hAnsi="Times New Roman" w:cs="Times New Roman"/>
          <w:sz w:val="28"/>
          <w:szCs w:val="28"/>
        </w:rPr>
        <w:t xml:space="preserve">. </w:t>
      </w:r>
    </w:p>
    <w:p w:rsidR="00BB2B11" w:rsidRPr="00BB2B11" w:rsidRDefault="00951470" w:rsidP="00BB2B11">
      <w:pPr>
        <w:spacing w:line="360" w:lineRule="exact"/>
        <w:ind w:left="-851" w:right="-284" w:firstLine="567"/>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Всего этот список состоит из</w:t>
      </w:r>
      <w:r w:rsidR="00C414A8" w:rsidRPr="00C414A8">
        <w:rPr>
          <w:rFonts w:ascii="Times New Roman" w:eastAsia="Times New Roman" w:hAnsi="Times New Roman" w:cs="Times New Roman"/>
          <w:sz w:val="28"/>
          <w:szCs w:val="28"/>
        </w:rPr>
        <w:t xml:space="preserve"> </w:t>
      </w:r>
      <w:r w:rsidR="00BB2B11">
        <w:rPr>
          <w:rFonts w:ascii="Times New Roman" w:eastAsia="Times New Roman" w:hAnsi="Times New Roman" w:cs="Times New Roman"/>
          <w:sz w:val="28"/>
          <w:szCs w:val="28"/>
        </w:rPr>
        <w:t>61</w:t>
      </w:r>
      <w:r w:rsidR="00C414A8" w:rsidRPr="00C414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имени</w:t>
      </w:r>
      <w:r w:rsidR="00C414A8" w:rsidRPr="00C414A8">
        <w:rPr>
          <w:rFonts w:ascii="Times New Roman" w:eastAsia="Times New Roman" w:hAnsi="Times New Roman" w:cs="Times New Roman"/>
          <w:sz w:val="28"/>
          <w:szCs w:val="28"/>
        </w:rPr>
        <w:t xml:space="preserve">. Из него известен один священник, который в 1835 г. решительно отказался принимать православную богослужебную литературу и тем отказался от воссоединения. Это – </w:t>
      </w:r>
      <w:proofErr w:type="spellStart"/>
      <w:r w:rsidR="00C414A8" w:rsidRPr="00C414A8">
        <w:rPr>
          <w:rFonts w:ascii="Times New Roman" w:eastAsia="Times New Roman" w:hAnsi="Times New Roman" w:cs="Times New Roman"/>
          <w:sz w:val="28"/>
          <w:szCs w:val="28"/>
        </w:rPr>
        <w:t>Ипатий</w:t>
      </w:r>
      <w:proofErr w:type="spellEnd"/>
      <w:r w:rsidR="00C414A8" w:rsidRPr="00C414A8">
        <w:rPr>
          <w:rFonts w:ascii="Times New Roman" w:eastAsia="Times New Roman" w:hAnsi="Times New Roman" w:cs="Times New Roman"/>
          <w:sz w:val="28"/>
          <w:szCs w:val="28"/>
        </w:rPr>
        <w:t xml:space="preserve"> </w:t>
      </w:r>
      <w:proofErr w:type="spellStart"/>
      <w:r w:rsidR="00C414A8" w:rsidRPr="00C414A8">
        <w:rPr>
          <w:rFonts w:ascii="Times New Roman" w:eastAsia="Times New Roman" w:hAnsi="Times New Roman" w:cs="Times New Roman"/>
          <w:sz w:val="28"/>
          <w:szCs w:val="28"/>
        </w:rPr>
        <w:t>Дылевский</w:t>
      </w:r>
      <w:proofErr w:type="spellEnd"/>
      <w:r w:rsidR="00C414A8" w:rsidRPr="00C414A8">
        <w:rPr>
          <w:rFonts w:ascii="Times New Roman" w:eastAsia="Times New Roman" w:hAnsi="Times New Roman" w:cs="Times New Roman"/>
          <w:sz w:val="28"/>
          <w:szCs w:val="28"/>
        </w:rPr>
        <w:t>. Но он</w:t>
      </w:r>
      <w:r w:rsidR="00C414A8" w:rsidRPr="006C642B">
        <w:rPr>
          <w:rFonts w:ascii="Times New Roman" w:hAnsi="Times New Roman" w:cs="Times New Roman"/>
          <w:sz w:val="28"/>
          <w:szCs w:val="28"/>
        </w:rPr>
        <w:t xml:space="preserve"> происходил из </w:t>
      </w:r>
      <w:r w:rsidR="00C414A8" w:rsidRPr="00C414A8">
        <w:rPr>
          <w:rFonts w:ascii="Times New Roman" w:hAnsi="Times New Roman" w:cs="Times New Roman"/>
          <w:sz w:val="28"/>
          <w:szCs w:val="28"/>
        </w:rPr>
        <w:t>католиков латинского обряда</w:t>
      </w:r>
      <w:r w:rsidR="0002355A" w:rsidRPr="006C642B">
        <w:rPr>
          <w:rFonts w:ascii="Times New Roman" w:hAnsi="Times New Roman" w:cs="Times New Roman"/>
          <w:sz w:val="28"/>
          <w:szCs w:val="28"/>
        </w:rPr>
        <w:t xml:space="preserve">, принял рукоположение в </w:t>
      </w:r>
      <w:r w:rsidR="0002355A">
        <w:rPr>
          <w:rFonts w:ascii="Times New Roman" w:hAnsi="Times New Roman" w:cs="Times New Roman"/>
          <w:sz w:val="28"/>
          <w:szCs w:val="28"/>
        </w:rPr>
        <w:t>У</w:t>
      </w:r>
      <w:r w:rsidR="00C414A8" w:rsidRPr="006C642B">
        <w:rPr>
          <w:rFonts w:ascii="Times New Roman" w:hAnsi="Times New Roman" w:cs="Times New Roman"/>
          <w:sz w:val="28"/>
          <w:szCs w:val="28"/>
        </w:rPr>
        <w:t xml:space="preserve">нии после обучения в </w:t>
      </w:r>
      <w:r w:rsidR="00C414A8" w:rsidRPr="00C414A8">
        <w:rPr>
          <w:rFonts w:ascii="Times New Roman" w:hAnsi="Times New Roman" w:cs="Times New Roman"/>
          <w:sz w:val="28"/>
          <w:szCs w:val="28"/>
        </w:rPr>
        <w:t>латинской</w:t>
      </w:r>
      <w:r w:rsidR="00C414A8" w:rsidRPr="006C642B">
        <w:rPr>
          <w:rFonts w:ascii="Times New Roman" w:hAnsi="Times New Roman" w:cs="Times New Roman"/>
          <w:sz w:val="28"/>
          <w:szCs w:val="28"/>
        </w:rPr>
        <w:t xml:space="preserve"> семинарии, поскольку пожелал вступить в брак. Униатского богослужения он вообще не знал</w:t>
      </w:r>
      <w:r w:rsidR="00C414A8" w:rsidRPr="00C414A8">
        <w:rPr>
          <w:rStyle w:val="a5"/>
          <w:sz w:val="28"/>
          <w:szCs w:val="28"/>
          <w:lang w:val="pl-PL"/>
        </w:rPr>
        <w:footnoteReference w:id="14"/>
      </w:r>
      <w:r w:rsidR="00C414A8" w:rsidRPr="006C642B">
        <w:rPr>
          <w:rFonts w:ascii="Times New Roman" w:hAnsi="Times New Roman" w:cs="Times New Roman"/>
          <w:sz w:val="28"/>
          <w:szCs w:val="28"/>
        </w:rPr>
        <w:t xml:space="preserve">. </w:t>
      </w:r>
      <w:r w:rsidR="00C414A8" w:rsidRPr="00C414A8">
        <w:rPr>
          <w:rFonts w:ascii="Times New Roman" w:hAnsi="Times New Roman" w:cs="Times New Roman"/>
          <w:sz w:val="28"/>
          <w:szCs w:val="28"/>
        </w:rPr>
        <w:t>После 1835 г. е</w:t>
      </w:r>
      <w:r w:rsidR="00C414A8" w:rsidRPr="006C642B">
        <w:rPr>
          <w:rFonts w:ascii="Times New Roman" w:hAnsi="Times New Roman" w:cs="Times New Roman"/>
          <w:sz w:val="28"/>
          <w:szCs w:val="28"/>
        </w:rPr>
        <w:t>го судьба не</w:t>
      </w:r>
      <w:r w:rsidR="00C414A8" w:rsidRPr="00C414A8">
        <w:rPr>
          <w:rFonts w:ascii="Times New Roman" w:hAnsi="Times New Roman" w:cs="Times New Roman"/>
          <w:sz w:val="28"/>
          <w:szCs w:val="28"/>
        </w:rPr>
        <w:t xml:space="preserve"> </w:t>
      </w:r>
      <w:r w:rsidR="00C414A8" w:rsidRPr="006C642B">
        <w:rPr>
          <w:rFonts w:ascii="Times New Roman" w:hAnsi="Times New Roman" w:cs="Times New Roman"/>
          <w:sz w:val="28"/>
          <w:szCs w:val="28"/>
        </w:rPr>
        <w:t>известна.</w:t>
      </w:r>
      <w:r w:rsidR="00C414A8" w:rsidRPr="00C414A8">
        <w:rPr>
          <w:rFonts w:ascii="Times New Roman" w:hAnsi="Times New Roman" w:cs="Times New Roman"/>
          <w:sz w:val="28"/>
          <w:szCs w:val="28"/>
        </w:rPr>
        <w:t xml:space="preserve"> По всей вероятности он вышел из состава униатского духовенства.</w:t>
      </w:r>
    </w:p>
    <w:p w:rsidR="0002355A" w:rsidRPr="00C414A8" w:rsidRDefault="00C414A8" w:rsidP="008A63BD">
      <w:pPr>
        <w:spacing w:line="360" w:lineRule="exact"/>
        <w:ind w:left="-851" w:right="-284" w:firstLine="567"/>
        <w:jc w:val="both"/>
        <w:rPr>
          <w:rFonts w:ascii="Times New Roman" w:eastAsia="Times New Roman" w:hAnsi="Times New Roman" w:cs="Times New Roman"/>
          <w:sz w:val="28"/>
          <w:szCs w:val="28"/>
        </w:rPr>
      </w:pPr>
      <w:r w:rsidRPr="00C414A8">
        <w:rPr>
          <w:rFonts w:ascii="Times New Roman" w:eastAsia="Times New Roman" w:hAnsi="Times New Roman" w:cs="Times New Roman"/>
          <w:sz w:val="28"/>
          <w:szCs w:val="28"/>
        </w:rPr>
        <w:t xml:space="preserve">  Наиболее пох</w:t>
      </w:r>
      <w:r w:rsidR="0014231E">
        <w:rPr>
          <w:rFonts w:ascii="Times New Roman" w:eastAsia="Times New Roman" w:hAnsi="Times New Roman" w:cs="Times New Roman"/>
          <w:sz w:val="28"/>
          <w:szCs w:val="28"/>
        </w:rPr>
        <w:t xml:space="preserve">ожей на репрессии была пятая </w:t>
      </w:r>
      <w:r w:rsidRPr="00C414A8">
        <w:rPr>
          <w:rFonts w:ascii="Times New Roman" w:eastAsia="Times New Roman" w:hAnsi="Times New Roman" w:cs="Times New Roman"/>
          <w:sz w:val="28"/>
          <w:szCs w:val="28"/>
        </w:rPr>
        <w:t>мера</w:t>
      </w:r>
      <w:r w:rsidR="0014231E">
        <w:rPr>
          <w:rFonts w:ascii="Times New Roman" w:eastAsia="Times New Roman" w:hAnsi="Times New Roman" w:cs="Times New Roman"/>
          <w:sz w:val="28"/>
          <w:szCs w:val="28"/>
        </w:rPr>
        <w:t xml:space="preserve"> </w:t>
      </w:r>
      <w:r w:rsidR="0014231E" w:rsidRPr="00C414A8">
        <w:rPr>
          <w:rFonts w:ascii="Times New Roman" w:eastAsia="Times New Roman" w:hAnsi="Times New Roman" w:cs="Times New Roman"/>
          <w:sz w:val="28"/>
          <w:szCs w:val="28"/>
        </w:rPr>
        <w:t>– высылка в великорусские губернии.</w:t>
      </w:r>
      <w:r w:rsidR="0014231E">
        <w:rPr>
          <w:rFonts w:ascii="Times New Roman" w:eastAsia="Times New Roman" w:hAnsi="Times New Roman" w:cs="Times New Roman"/>
          <w:sz w:val="28"/>
          <w:szCs w:val="28"/>
        </w:rPr>
        <w:t xml:space="preserve"> Она применялась</w:t>
      </w:r>
      <w:r w:rsidRPr="00C414A8">
        <w:rPr>
          <w:rFonts w:ascii="Times New Roman" w:eastAsia="Times New Roman" w:hAnsi="Times New Roman" w:cs="Times New Roman"/>
          <w:sz w:val="28"/>
          <w:szCs w:val="28"/>
        </w:rPr>
        <w:t xml:space="preserve"> к тем духовным лицам, которые не только сами не соглашались принимать Православие</w:t>
      </w:r>
      <w:r w:rsidR="0002355A">
        <w:rPr>
          <w:rFonts w:ascii="Times New Roman" w:eastAsia="Times New Roman" w:hAnsi="Times New Roman" w:cs="Times New Roman"/>
          <w:sz w:val="28"/>
          <w:szCs w:val="28"/>
        </w:rPr>
        <w:t xml:space="preserve"> в 1839 г.</w:t>
      </w:r>
      <w:r w:rsidRPr="00C414A8">
        <w:rPr>
          <w:rFonts w:ascii="Times New Roman" w:eastAsia="Times New Roman" w:hAnsi="Times New Roman" w:cs="Times New Roman"/>
          <w:sz w:val="28"/>
          <w:szCs w:val="28"/>
        </w:rPr>
        <w:t xml:space="preserve">, но пытались подтолкнуть к тому же своих собратьев и волновали прихожан. </w:t>
      </w:r>
    </w:p>
    <w:p w:rsidR="00C414A8" w:rsidRPr="00C414A8" w:rsidRDefault="00C414A8" w:rsidP="00C414A8">
      <w:pPr>
        <w:spacing w:line="360" w:lineRule="exact"/>
        <w:ind w:left="-851" w:right="-284" w:firstLine="567"/>
        <w:jc w:val="both"/>
        <w:rPr>
          <w:rFonts w:ascii="Times New Roman" w:eastAsia="Times New Roman" w:hAnsi="Times New Roman" w:cs="Times New Roman"/>
          <w:sz w:val="28"/>
          <w:szCs w:val="28"/>
        </w:rPr>
      </w:pPr>
      <w:r w:rsidRPr="00C414A8">
        <w:rPr>
          <w:rFonts w:ascii="Times New Roman" w:eastAsia="Times New Roman" w:hAnsi="Times New Roman" w:cs="Times New Roman"/>
          <w:sz w:val="28"/>
          <w:szCs w:val="28"/>
        </w:rPr>
        <w:t>Отправляемых вглубь России либо помещали в устроенной в Курске специальной обители – просторном доме с устроенной в нем униатской церковью</w:t>
      </w:r>
      <w:r w:rsidR="001602B5">
        <w:rPr>
          <w:rFonts w:ascii="Times New Roman" w:eastAsia="Times New Roman" w:hAnsi="Times New Roman" w:cs="Times New Roman"/>
          <w:sz w:val="28"/>
          <w:szCs w:val="28"/>
        </w:rPr>
        <w:t xml:space="preserve">, </w:t>
      </w:r>
      <w:r w:rsidRPr="00C414A8">
        <w:rPr>
          <w:rFonts w:ascii="Times New Roman" w:eastAsia="Times New Roman" w:hAnsi="Times New Roman" w:cs="Times New Roman"/>
          <w:sz w:val="28"/>
          <w:szCs w:val="28"/>
        </w:rPr>
        <w:t>либо расселяли в православных монастырях разных губерний, либо предоставляли им право свободного поселения.</w:t>
      </w:r>
      <w:r w:rsidR="001602B5">
        <w:rPr>
          <w:rFonts w:ascii="Times New Roman" w:eastAsia="Times New Roman" w:hAnsi="Times New Roman" w:cs="Times New Roman"/>
          <w:sz w:val="28"/>
          <w:szCs w:val="28"/>
        </w:rPr>
        <w:t xml:space="preserve"> Здесь нужно заметить, что </w:t>
      </w:r>
      <w:r w:rsidR="0014231E">
        <w:rPr>
          <w:rFonts w:ascii="Times New Roman" w:eastAsia="Times New Roman" w:hAnsi="Times New Roman" w:cs="Times New Roman"/>
          <w:sz w:val="28"/>
          <w:szCs w:val="28"/>
        </w:rPr>
        <w:t xml:space="preserve">насельники Курской обители и высланные на свободное поселение содержались </w:t>
      </w:r>
      <w:r w:rsidR="001602B5">
        <w:rPr>
          <w:rFonts w:ascii="Times New Roman" w:eastAsia="Times New Roman" w:hAnsi="Times New Roman" w:cs="Times New Roman"/>
          <w:sz w:val="28"/>
          <w:szCs w:val="28"/>
        </w:rPr>
        <w:t>на средства Белорусско-Литовской духовной коллегии</w:t>
      </w:r>
      <w:r w:rsidR="0014231E">
        <w:rPr>
          <w:rFonts w:ascii="Times New Roman" w:eastAsia="Times New Roman" w:hAnsi="Times New Roman" w:cs="Times New Roman"/>
          <w:sz w:val="28"/>
          <w:szCs w:val="28"/>
        </w:rPr>
        <w:t xml:space="preserve">. </w:t>
      </w:r>
      <w:r w:rsidR="00BD5C4C">
        <w:rPr>
          <w:rFonts w:ascii="Times New Roman" w:eastAsia="Times New Roman" w:hAnsi="Times New Roman" w:cs="Times New Roman"/>
          <w:sz w:val="28"/>
          <w:szCs w:val="28"/>
        </w:rPr>
        <w:t>Униатские священнослужители, р</w:t>
      </w:r>
      <w:r w:rsidR="0014231E">
        <w:rPr>
          <w:rFonts w:ascii="Times New Roman" w:eastAsia="Times New Roman" w:hAnsi="Times New Roman" w:cs="Times New Roman"/>
          <w:sz w:val="28"/>
          <w:szCs w:val="28"/>
        </w:rPr>
        <w:t>азмещенные в православных монастырях</w:t>
      </w:r>
      <w:r w:rsidR="00BD5C4C">
        <w:rPr>
          <w:rFonts w:ascii="Times New Roman" w:eastAsia="Times New Roman" w:hAnsi="Times New Roman" w:cs="Times New Roman"/>
          <w:sz w:val="28"/>
          <w:szCs w:val="28"/>
        </w:rPr>
        <w:t>,</w:t>
      </w:r>
      <w:r w:rsidR="0014231E">
        <w:rPr>
          <w:rFonts w:ascii="Times New Roman" w:eastAsia="Times New Roman" w:hAnsi="Times New Roman" w:cs="Times New Roman"/>
          <w:sz w:val="28"/>
          <w:szCs w:val="28"/>
        </w:rPr>
        <w:t xml:space="preserve"> находились на иждивении этих обителей.</w:t>
      </w:r>
    </w:p>
    <w:p w:rsidR="00C414A8" w:rsidRPr="00C414A8" w:rsidRDefault="00C414A8" w:rsidP="00C414A8">
      <w:pPr>
        <w:spacing w:line="360" w:lineRule="exact"/>
        <w:ind w:left="-851" w:right="-284" w:firstLine="567"/>
        <w:jc w:val="both"/>
        <w:rPr>
          <w:rFonts w:ascii="Times New Roman" w:eastAsia="Times New Roman" w:hAnsi="Times New Roman" w:cs="Times New Roman"/>
          <w:sz w:val="28"/>
          <w:szCs w:val="28"/>
        </w:rPr>
      </w:pPr>
      <w:r w:rsidRPr="00C414A8">
        <w:rPr>
          <w:rFonts w:ascii="Times New Roman" w:eastAsia="Times New Roman" w:hAnsi="Times New Roman" w:cs="Times New Roman"/>
          <w:sz w:val="28"/>
          <w:szCs w:val="28"/>
        </w:rPr>
        <w:t>В Курскую обитель были помещены 20 священнослужителей:</w:t>
      </w:r>
    </w:p>
    <w:p w:rsidR="00C414A8" w:rsidRPr="0002355A" w:rsidRDefault="00C414A8" w:rsidP="00C414A8">
      <w:pPr>
        <w:spacing w:line="360" w:lineRule="exact"/>
        <w:ind w:left="-851" w:right="-284" w:firstLine="567"/>
        <w:jc w:val="both"/>
        <w:rPr>
          <w:rFonts w:ascii="Times New Roman" w:eastAsia="Times New Roman" w:hAnsi="Times New Roman" w:cs="Times New Roman"/>
          <w:sz w:val="28"/>
          <w:szCs w:val="28"/>
        </w:rPr>
      </w:pPr>
      <w:r w:rsidRPr="0002355A">
        <w:rPr>
          <w:rFonts w:ascii="Times New Roman" w:eastAsia="Times New Roman" w:hAnsi="Times New Roman" w:cs="Times New Roman"/>
          <w:sz w:val="28"/>
          <w:szCs w:val="28"/>
        </w:rPr>
        <w:t xml:space="preserve">Архимандрит Ленартович Венедикт, иеромонахи Шахновский Иаков, Соколовский Варфоломей, </w:t>
      </w:r>
      <w:proofErr w:type="spellStart"/>
      <w:r w:rsidRPr="0002355A">
        <w:rPr>
          <w:rFonts w:ascii="Times New Roman" w:eastAsia="Times New Roman" w:hAnsi="Times New Roman" w:cs="Times New Roman"/>
          <w:sz w:val="28"/>
          <w:szCs w:val="28"/>
        </w:rPr>
        <w:t>Проневич</w:t>
      </w:r>
      <w:proofErr w:type="spellEnd"/>
      <w:r w:rsidRPr="0002355A">
        <w:rPr>
          <w:rFonts w:ascii="Times New Roman" w:eastAsia="Times New Roman" w:hAnsi="Times New Roman" w:cs="Times New Roman"/>
          <w:sz w:val="28"/>
          <w:szCs w:val="28"/>
        </w:rPr>
        <w:t xml:space="preserve"> Игнатий, </w:t>
      </w:r>
      <w:proofErr w:type="spellStart"/>
      <w:r w:rsidRPr="0002355A">
        <w:rPr>
          <w:rFonts w:ascii="Times New Roman" w:eastAsia="Times New Roman" w:hAnsi="Times New Roman" w:cs="Times New Roman"/>
          <w:sz w:val="28"/>
          <w:szCs w:val="28"/>
        </w:rPr>
        <w:t>Гуторович</w:t>
      </w:r>
      <w:proofErr w:type="spellEnd"/>
      <w:r w:rsidRPr="0002355A">
        <w:rPr>
          <w:rFonts w:ascii="Times New Roman" w:eastAsia="Times New Roman" w:hAnsi="Times New Roman" w:cs="Times New Roman"/>
          <w:sz w:val="28"/>
          <w:szCs w:val="28"/>
        </w:rPr>
        <w:t xml:space="preserve"> Николай, </w:t>
      </w:r>
      <w:proofErr w:type="spellStart"/>
      <w:r w:rsidRPr="0002355A">
        <w:rPr>
          <w:rFonts w:ascii="Times New Roman" w:eastAsia="Times New Roman" w:hAnsi="Times New Roman" w:cs="Times New Roman"/>
          <w:sz w:val="28"/>
          <w:szCs w:val="28"/>
        </w:rPr>
        <w:t>Мочарский</w:t>
      </w:r>
      <w:proofErr w:type="spellEnd"/>
      <w:r w:rsidRPr="0002355A">
        <w:rPr>
          <w:rFonts w:ascii="Times New Roman" w:eastAsia="Times New Roman" w:hAnsi="Times New Roman" w:cs="Times New Roman"/>
          <w:sz w:val="28"/>
          <w:szCs w:val="28"/>
        </w:rPr>
        <w:t xml:space="preserve"> </w:t>
      </w:r>
      <w:proofErr w:type="spellStart"/>
      <w:r w:rsidRPr="0002355A">
        <w:rPr>
          <w:rFonts w:ascii="Times New Roman" w:eastAsia="Times New Roman" w:hAnsi="Times New Roman" w:cs="Times New Roman"/>
          <w:sz w:val="28"/>
          <w:szCs w:val="28"/>
        </w:rPr>
        <w:t>Иосафат</w:t>
      </w:r>
      <w:proofErr w:type="spellEnd"/>
      <w:r w:rsidRPr="0002355A">
        <w:rPr>
          <w:rFonts w:ascii="Times New Roman" w:eastAsia="Times New Roman" w:hAnsi="Times New Roman" w:cs="Times New Roman"/>
          <w:sz w:val="28"/>
          <w:szCs w:val="28"/>
        </w:rPr>
        <w:t xml:space="preserve">, Краевский </w:t>
      </w:r>
      <w:proofErr w:type="spellStart"/>
      <w:r w:rsidRPr="0002355A">
        <w:rPr>
          <w:rFonts w:ascii="Times New Roman" w:eastAsia="Times New Roman" w:hAnsi="Times New Roman" w:cs="Times New Roman"/>
          <w:sz w:val="28"/>
          <w:szCs w:val="28"/>
        </w:rPr>
        <w:t>Мартиниан</w:t>
      </w:r>
      <w:proofErr w:type="spellEnd"/>
      <w:r w:rsidRPr="0002355A">
        <w:rPr>
          <w:rFonts w:ascii="Times New Roman" w:eastAsia="Times New Roman" w:hAnsi="Times New Roman" w:cs="Times New Roman"/>
          <w:sz w:val="28"/>
          <w:szCs w:val="28"/>
        </w:rPr>
        <w:t xml:space="preserve">, </w:t>
      </w:r>
      <w:proofErr w:type="spellStart"/>
      <w:r w:rsidRPr="0002355A">
        <w:rPr>
          <w:rFonts w:ascii="Times New Roman" w:eastAsia="Times New Roman" w:hAnsi="Times New Roman" w:cs="Times New Roman"/>
          <w:sz w:val="28"/>
          <w:szCs w:val="28"/>
        </w:rPr>
        <w:t>Козакевич</w:t>
      </w:r>
      <w:proofErr w:type="spellEnd"/>
      <w:r w:rsidRPr="0002355A">
        <w:rPr>
          <w:rFonts w:ascii="Times New Roman" w:eastAsia="Times New Roman" w:hAnsi="Times New Roman" w:cs="Times New Roman"/>
          <w:sz w:val="28"/>
          <w:szCs w:val="28"/>
        </w:rPr>
        <w:t xml:space="preserve"> </w:t>
      </w:r>
      <w:proofErr w:type="spellStart"/>
      <w:r w:rsidRPr="0002355A">
        <w:rPr>
          <w:rFonts w:ascii="Times New Roman" w:eastAsia="Times New Roman" w:hAnsi="Times New Roman" w:cs="Times New Roman"/>
          <w:sz w:val="28"/>
          <w:szCs w:val="28"/>
        </w:rPr>
        <w:t>Вонифатий</w:t>
      </w:r>
      <w:proofErr w:type="spellEnd"/>
      <w:r w:rsidRPr="0002355A">
        <w:rPr>
          <w:rFonts w:ascii="Times New Roman" w:eastAsia="Times New Roman" w:hAnsi="Times New Roman" w:cs="Times New Roman"/>
          <w:sz w:val="28"/>
          <w:szCs w:val="28"/>
        </w:rPr>
        <w:t xml:space="preserve">, </w:t>
      </w:r>
      <w:proofErr w:type="spellStart"/>
      <w:r w:rsidRPr="0002355A">
        <w:rPr>
          <w:rFonts w:ascii="Times New Roman" w:eastAsia="Times New Roman" w:hAnsi="Times New Roman" w:cs="Times New Roman"/>
          <w:sz w:val="28"/>
          <w:szCs w:val="28"/>
        </w:rPr>
        <w:t>Арматович</w:t>
      </w:r>
      <w:proofErr w:type="spellEnd"/>
      <w:r w:rsidRPr="0002355A">
        <w:rPr>
          <w:rFonts w:ascii="Times New Roman" w:eastAsia="Times New Roman" w:hAnsi="Times New Roman" w:cs="Times New Roman"/>
          <w:sz w:val="28"/>
          <w:szCs w:val="28"/>
        </w:rPr>
        <w:t xml:space="preserve"> Фома, </w:t>
      </w:r>
      <w:proofErr w:type="spellStart"/>
      <w:r w:rsidRPr="0002355A">
        <w:rPr>
          <w:rFonts w:ascii="Times New Roman" w:eastAsia="Times New Roman" w:hAnsi="Times New Roman" w:cs="Times New Roman"/>
          <w:sz w:val="28"/>
          <w:szCs w:val="28"/>
        </w:rPr>
        <w:t>Башнянский</w:t>
      </w:r>
      <w:proofErr w:type="spellEnd"/>
      <w:r w:rsidRPr="0002355A">
        <w:rPr>
          <w:rFonts w:ascii="Times New Roman" w:eastAsia="Times New Roman" w:hAnsi="Times New Roman" w:cs="Times New Roman"/>
          <w:sz w:val="28"/>
          <w:szCs w:val="28"/>
        </w:rPr>
        <w:t xml:space="preserve"> Игнатий, </w:t>
      </w:r>
      <w:proofErr w:type="spellStart"/>
      <w:r w:rsidRPr="0002355A">
        <w:rPr>
          <w:rFonts w:ascii="Times New Roman" w:eastAsia="Times New Roman" w:hAnsi="Times New Roman" w:cs="Times New Roman"/>
          <w:sz w:val="28"/>
          <w:szCs w:val="28"/>
        </w:rPr>
        <w:t>Лебель</w:t>
      </w:r>
      <w:proofErr w:type="spellEnd"/>
      <w:r w:rsidRPr="0002355A">
        <w:rPr>
          <w:rFonts w:ascii="Times New Roman" w:eastAsia="Times New Roman" w:hAnsi="Times New Roman" w:cs="Times New Roman"/>
          <w:sz w:val="28"/>
          <w:szCs w:val="28"/>
        </w:rPr>
        <w:t xml:space="preserve"> Ираклий, </w:t>
      </w:r>
      <w:proofErr w:type="spellStart"/>
      <w:r w:rsidRPr="0002355A">
        <w:rPr>
          <w:rFonts w:ascii="Times New Roman" w:eastAsia="Times New Roman" w:hAnsi="Times New Roman" w:cs="Times New Roman"/>
          <w:sz w:val="28"/>
          <w:szCs w:val="28"/>
        </w:rPr>
        <w:t>Стржелецкий</w:t>
      </w:r>
      <w:proofErr w:type="spellEnd"/>
      <w:r w:rsidRPr="0002355A">
        <w:rPr>
          <w:rFonts w:ascii="Times New Roman" w:eastAsia="Times New Roman" w:hAnsi="Times New Roman" w:cs="Times New Roman"/>
          <w:sz w:val="28"/>
          <w:szCs w:val="28"/>
        </w:rPr>
        <w:t xml:space="preserve"> Михаил, Сокол Антоний, Заблоцкий Рафаил, </w:t>
      </w:r>
      <w:proofErr w:type="spellStart"/>
      <w:r w:rsidRPr="0002355A">
        <w:rPr>
          <w:rFonts w:ascii="Times New Roman" w:eastAsia="Times New Roman" w:hAnsi="Times New Roman" w:cs="Times New Roman"/>
          <w:sz w:val="28"/>
          <w:szCs w:val="28"/>
        </w:rPr>
        <w:t>Цихоцкий</w:t>
      </w:r>
      <w:proofErr w:type="spellEnd"/>
      <w:r w:rsidRPr="0002355A">
        <w:rPr>
          <w:rFonts w:ascii="Times New Roman" w:eastAsia="Times New Roman" w:hAnsi="Times New Roman" w:cs="Times New Roman"/>
          <w:sz w:val="28"/>
          <w:szCs w:val="28"/>
        </w:rPr>
        <w:t xml:space="preserve"> Рафаил; священники – </w:t>
      </w:r>
      <w:proofErr w:type="spellStart"/>
      <w:r w:rsidRPr="0002355A">
        <w:rPr>
          <w:rFonts w:ascii="Times New Roman" w:eastAsia="Times New Roman" w:hAnsi="Times New Roman" w:cs="Times New Roman"/>
          <w:sz w:val="28"/>
          <w:szCs w:val="28"/>
        </w:rPr>
        <w:t>Голынец</w:t>
      </w:r>
      <w:proofErr w:type="spellEnd"/>
      <w:r w:rsidRPr="0002355A">
        <w:rPr>
          <w:rFonts w:ascii="Times New Roman" w:eastAsia="Times New Roman" w:hAnsi="Times New Roman" w:cs="Times New Roman"/>
          <w:sz w:val="28"/>
          <w:szCs w:val="28"/>
        </w:rPr>
        <w:t xml:space="preserve"> Григорий, Носович </w:t>
      </w:r>
      <w:proofErr w:type="spellStart"/>
      <w:r w:rsidRPr="0002355A">
        <w:rPr>
          <w:rFonts w:ascii="Times New Roman" w:eastAsia="Times New Roman" w:hAnsi="Times New Roman" w:cs="Times New Roman"/>
          <w:sz w:val="28"/>
          <w:szCs w:val="28"/>
        </w:rPr>
        <w:t>Фаддей</w:t>
      </w:r>
      <w:proofErr w:type="spellEnd"/>
      <w:r w:rsidRPr="0002355A">
        <w:rPr>
          <w:rFonts w:ascii="Times New Roman" w:eastAsia="Times New Roman" w:hAnsi="Times New Roman" w:cs="Times New Roman"/>
          <w:sz w:val="28"/>
          <w:szCs w:val="28"/>
        </w:rPr>
        <w:t xml:space="preserve">, </w:t>
      </w:r>
      <w:proofErr w:type="spellStart"/>
      <w:r w:rsidRPr="0002355A">
        <w:rPr>
          <w:rFonts w:ascii="Times New Roman" w:eastAsia="Times New Roman" w:hAnsi="Times New Roman" w:cs="Times New Roman"/>
          <w:sz w:val="28"/>
          <w:szCs w:val="28"/>
        </w:rPr>
        <w:t>Рончевский</w:t>
      </w:r>
      <w:proofErr w:type="spellEnd"/>
      <w:r w:rsidRPr="0002355A">
        <w:rPr>
          <w:rFonts w:ascii="Times New Roman" w:eastAsia="Times New Roman" w:hAnsi="Times New Roman" w:cs="Times New Roman"/>
          <w:sz w:val="28"/>
          <w:szCs w:val="28"/>
        </w:rPr>
        <w:t xml:space="preserve"> Адам, Маковецкий Петр, </w:t>
      </w:r>
      <w:proofErr w:type="spellStart"/>
      <w:r w:rsidRPr="0002355A">
        <w:rPr>
          <w:rFonts w:ascii="Times New Roman" w:eastAsia="Times New Roman" w:hAnsi="Times New Roman" w:cs="Times New Roman"/>
          <w:sz w:val="28"/>
          <w:szCs w:val="28"/>
        </w:rPr>
        <w:t>Лавецкий</w:t>
      </w:r>
      <w:proofErr w:type="spellEnd"/>
      <w:r w:rsidRPr="0002355A">
        <w:rPr>
          <w:rFonts w:ascii="Times New Roman" w:eastAsia="Times New Roman" w:hAnsi="Times New Roman" w:cs="Times New Roman"/>
          <w:sz w:val="28"/>
          <w:szCs w:val="28"/>
        </w:rPr>
        <w:t xml:space="preserve"> Петр</w:t>
      </w:r>
      <w:r w:rsidRPr="0002355A">
        <w:rPr>
          <w:rStyle w:val="a5"/>
          <w:rFonts w:eastAsia="Times New Roman"/>
          <w:sz w:val="28"/>
          <w:szCs w:val="28"/>
        </w:rPr>
        <w:footnoteReference w:id="15"/>
      </w:r>
      <w:r w:rsidRPr="0002355A">
        <w:rPr>
          <w:rFonts w:ascii="Times New Roman" w:eastAsia="Times New Roman" w:hAnsi="Times New Roman" w:cs="Times New Roman"/>
          <w:sz w:val="28"/>
          <w:szCs w:val="28"/>
        </w:rPr>
        <w:t xml:space="preserve">.  </w:t>
      </w:r>
    </w:p>
    <w:p w:rsidR="00C414A8" w:rsidRPr="0002355A" w:rsidRDefault="00C414A8" w:rsidP="00C414A8">
      <w:pPr>
        <w:spacing w:line="360" w:lineRule="exact"/>
        <w:ind w:left="-851" w:right="-284" w:firstLine="567"/>
        <w:jc w:val="both"/>
        <w:rPr>
          <w:rFonts w:ascii="Times New Roman" w:eastAsia="Times New Roman" w:hAnsi="Times New Roman" w:cs="Times New Roman"/>
          <w:sz w:val="28"/>
          <w:szCs w:val="28"/>
        </w:rPr>
      </w:pPr>
      <w:r w:rsidRPr="0002355A">
        <w:rPr>
          <w:rFonts w:ascii="Times New Roman" w:eastAsia="Times New Roman" w:hAnsi="Times New Roman" w:cs="Times New Roman"/>
          <w:sz w:val="28"/>
          <w:szCs w:val="28"/>
        </w:rPr>
        <w:t xml:space="preserve">Были высланы в Черниговскую губернию: </w:t>
      </w:r>
      <w:proofErr w:type="spellStart"/>
      <w:r w:rsidRPr="0002355A">
        <w:rPr>
          <w:rFonts w:ascii="Times New Roman" w:eastAsia="Times New Roman" w:hAnsi="Times New Roman" w:cs="Times New Roman"/>
          <w:sz w:val="28"/>
          <w:szCs w:val="28"/>
        </w:rPr>
        <w:t>Андрушкевич</w:t>
      </w:r>
      <w:proofErr w:type="spellEnd"/>
      <w:r w:rsidRPr="0002355A">
        <w:rPr>
          <w:rFonts w:ascii="Times New Roman" w:eastAsia="Times New Roman" w:hAnsi="Times New Roman" w:cs="Times New Roman"/>
          <w:sz w:val="28"/>
          <w:szCs w:val="28"/>
        </w:rPr>
        <w:t xml:space="preserve"> Елисей, </w:t>
      </w:r>
      <w:proofErr w:type="spellStart"/>
      <w:r w:rsidRPr="0002355A">
        <w:rPr>
          <w:rFonts w:ascii="Times New Roman" w:eastAsia="Times New Roman" w:hAnsi="Times New Roman" w:cs="Times New Roman"/>
          <w:sz w:val="28"/>
          <w:szCs w:val="28"/>
        </w:rPr>
        <w:t>Хруцкий</w:t>
      </w:r>
      <w:proofErr w:type="spellEnd"/>
      <w:r w:rsidRPr="0002355A">
        <w:rPr>
          <w:rFonts w:ascii="Times New Roman" w:eastAsia="Times New Roman" w:hAnsi="Times New Roman" w:cs="Times New Roman"/>
          <w:sz w:val="28"/>
          <w:szCs w:val="28"/>
        </w:rPr>
        <w:t xml:space="preserve"> Игнатий, </w:t>
      </w:r>
      <w:proofErr w:type="spellStart"/>
      <w:r w:rsidRPr="0002355A">
        <w:rPr>
          <w:rFonts w:ascii="Times New Roman" w:eastAsia="Times New Roman" w:hAnsi="Times New Roman" w:cs="Times New Roman"/>
          <w:sz w:val="28"/>
          <w:szCs w:val="28"/>
        </w:rPr>
        <w:t>Лосский</w:t>
      </w:r>
      <w:proofErr w:type="spellEnd"/>
      <w:r w:rsidRPr="0002355A">
        <w:rPr>
          <w:rFonts w:ascii="Times New Roman" w:eastAsia="Times New Roman" w:hAnsi="Times New Roman" w:cs="Times New Roman"/>
          <w:sz w:val="28"/>
          <w:szCs w:val="28"/>
        </w:rPr>
        <w:t xml:space="preserve"> Ян, </w:t>
      </w:r>
      <w:proofErr w:type="spellStart"/>
      <w:r w:rsidRPr="0002355A">
        <w:rPr>
          <w:rFonts w:ascii="Times New Roman" w:eastAsia="Times New Roman" w:hAnsi="Times New Roman" w:cs="Times New Roman"/>
          <w:sz w:val="28"/>
          <w:szCs w:val="28"/>
        </w:rPr>
        <w:t>Лосский</w:t>
      </w:r>
      <w:proofErr w:type="spellEnd"/>
      <w:r w:rsidRPr="0002355A">
        <w:rPr>
          <w:rFonts w:ascii="Times New Roman" w:eastAsia="Times New Roman" w:hAnsi="Times New Roman" w:cs="Times New Roman"/>
          <w:sz w:val="28"/>
          <w:szCs w:val="28"/>
        </w:rPr>
        <w:t xml:space="preserve"> Михаил, </w:t>
      </w:r>
      <w:proofErr w:type="spellStart"/>
      <w:r w:rsidRPr="0002355A">
        <w:rPr>
          <w:rFonts w:ascii="Times New Roman" w:eastAsia="Times New Roman" w:hAnsi="Times New Roman" w:cs="Times New Roman"/>
          <w:sz w:val="28"/>
          <w:szCs w:val="28"/>
        </w:rPr>
        <w:t>Мочарский</w:t>
      </w:r>
      <w:proofErr w:type="spellEnd"/>
      <w:r w:rsidRPr="0002355A">
        <w:rPr>
          <w:rFonts w:ascii="Times New Roman" w:eastAsia="Times New Roman" w:hAnsi="Times New Roman" w:cs="Times New Roman"/>
          <w:sz w:val="28"/>
          <w:szCs w:val="28"/>
        </w:rPr>
        <w:t xml:space="preserve"> </w:t>
      </w:r>
      <w:proofErr w:type="spellStart"/>
      <w:r w:rsidRPr="0002355A">
        <w:rPr>
          <w:rFonts w:ascii="Times New Roman" w:eastAsia="Times New Roman" w:hAnsi="Times New Roman" w:cs="Times New Roman"/>
          <w:sz w:val="28"/>
          <w:szCs w:val="28"/>
        </w:rPr>
        <w:t>Иосафат</w:t>
      </w:r>
      <w:proofErr w:type="spellEnd"/>
      <w:r w:rsidRPr="0002355A">
        <w:rPr>
          <w:rFonts w:ascii="Times New Roman" w:eastAsia="Times New Roman" w:hAnsi="Times New Roman" w:cs="Times New Roman"/>
          <w:sz w:val="28"/>
          <w:szCs w:val="28"/>
        </w:rPr>
        <w:t>,</w:t>
      </w:r>
      <w:r w:rsidR="00B94F56">
        <w:rPr>
          <w:rFonts w:ascii="Times New Roman" w:eastAsia="Times New Roman" w:hAnsi="Times New Roman" w:cs="Times New Roman"/>
          <w:sz w:val="28"/>
          <w:szCs w:val="28"/>
        </w:rPr>
        <w:t xml:space="preserve"> Обух Ян, </w:t>
      </w:r>
      <w:proofErr w:type="spellStart"/>
      <w:r w:rsidR="00B94F56">
        <w:rPr>
          <w:rFonts w:ascii="Times New Roman" w:eastAsia="Times New Roman" w:hAnsi="Times New Roman" w:cs="Times New Roman"/>
          <w:sz w:val="28"/>
          <w:szCs w:val="28"/>
        </w:rPr>
        <w:t>Стульчинский</w:t>
      </w:r>
      <w:proofErr w:type="spellEnd"/>
      <w:r w:rsidR="00B94F56">
        <w:rPr>
          <w:rFonts w:ascii="Times New Roman" w:eastAsia="Times New Roman" w:hAnsi="Times New Roman" w:cs="Times New Roman"/>
          <w:sz w:val="28"/>
          <w:szCs w:val="28"/>
        </w:rPr>
        <w:t xml:space="preserve"> </w:t>
      </w:r>
      <w:proofErr w:type="spellStart"/>
      <w:r w:rsidR="00B94F56">
        <w:rPr>
          <w:rFonts w:ascii="Times New Roman" w:eastAsia="Times New Roman" w:hAnsi="Times New Roman" w:cs="Times New Roman"/>
          <w:sz w:val="28"/>
          <w:szCs w:val="28"/>
        </w:rPr>
        <w:t>Протасий</w:t>
      </w:r>
      <w:proofErr w:type="spellEnd"/>
      <w:r w:rsidR="00B94F56">
        <w:rPr>
          <w:rFonts w:ascii="Times New Roman" w:eastAsia="Times New Roman" w:hAnsi="Times New Roman" w:cs="Times New Roman"/>
          <w:sz w:val="28"/>
          <w:szCs w:val="28"/>
        </w:rPr>
        <w:t xml:space="preserve"> </w:t>
      </w:r>
      <w:r w:rsidR="00B94F56">
        <w:rPr>
          <w:rFonts w:ascii="Times New Roman" w:eastAsia="Times New Roman" w:hAnsi="Times New Roman" w:cs="Times New Roman"/>
          <w:sz w:val="28"/>
          <w:szCs w:val="28"/>
          <w:lang w:eastAsia="ru-RU"/>
        </w:rPr>
        <w:t>–</w:t>
      </w:r>
      <w:r w:rsidRPr="0002355A">
        <w:rPr>
          <w:rFonts w:ascii="Times New Roman" w:eastAsia="Times New Roman" w:hAnsi="Times New Roman" w:cs="Times New Roman"/>
          <w:sz w:val="28"/>
          <w:szCs w:val="28"/>
        </w:rPr>
        <w:t xml:space="preserve"> 7 человек.</w:t>
      </w:r>
    </w:p>
    <w:p w:rsidR="00C414A8" w:rsidRPr="0002355A" w:rsidRDefault="00C414A8" w:rsidP="00C414A8">
      <w:pPr>
        <w:spacing w:line="360" w:lineRule="exact"/>
        <w:ind w:left="-851" w:right="-284" w:firstLine="567"/>
        <w:jc w:val="both"/>
        <w:rPr>
          <w:rFonts w:ascii="Times New Roman" w:eastAsia="Times New Roman" w:hAnsi="Times New Roman" w:cs="Times New Roman"/>
          <w:sz w:val="28"/>
          <w:szCs w:val="28"/>
        </w:rPr>
      </w:pPr>
      <w:r w:rsidRPr="0002355A">
        <w:rPr>
          <w:rFonts w:ascii="Times New Roman" w:eastAsia="Times New Roman" w:hAnsi="Times New Roman" w:cs="Times New Roman"/>
          <w:sz w:val="28"/>
          <w:szCs w:val="28"/>
        </w:rPr>
        <w:t xml:space="preserve">В Орловскую губернию: Данилевич </w:t>
      </w:r>
      <w:proofErr w:type="spellStart"/>
      <w:r w:rsidRPr="0002355A">
        <w:rPr>
          <w:rFonts w:ascii="Times New Roman" w:eastAsia="Times New Roman" w:hAnsi="Times New Roman" w:cs="Times New Roman"/>
          <w:sz w:val="28"/>
          <w:szCs w:val="28"/>
        </w:rPr>
        <w:t>Аналект</w:t>
      </w:r>
      <w:proofErr w:type="spellEnd"/>
      <w:r w:rsidRPr="0002355A">
        <w:rPr>
          <w:rFonts w:ascii="Times New Roman" w:eastAsia="Times New Roman" w:hAnsi="Times New Roman" w:cs="Times New Roman"/>
          <w:sz w:val="28"/>
          <w:szCs w:val="28"/>
        </w:rPr>
        <w:t xml:space="preserve">, </w:t>
      </w:r>
      <w:r w:rsidR="008D373E">
        <w:rPr>
          <w:rFonts w:ascii="Times New Roman" w:eastAsia="Times New Roman" w:hAnsi="Times New Roman" w:cs="Times New Roman"/>
          <w:sz w:val="28"/>
          <w:szCs w:val="28"/>
        </w:rPr>
        <w:t xml:space="preserve">Мацкевич Модест, Прусак </w:t>
      </w:r>
      <w:proofErr w:type="spellStart"/>
      <w:r w:rsidR="008D373E">
        <w:rPr>
          <w:rFonts w:ascii="Times New Roman" w:eastAsia="Times New Roman" w:hAnsi="Times New Roman" w:cs="Times New Roman"/>
          <w:sz w:val="28"/>
          <w:szCs w:val="28"/>
        </w:rPr>
        <w:t>Симеон</w:t>
      </w:r>
      <w:proofErr w:type="spellEnd"/>
      <w:r w:rsidR="008D373E">
        <w:rPr>
          <w:rFonts w:ascii="Times New Roman" w:eastAsia="Times New Roman" w:hAnsi="Times New Roman" w:cs="Times New Roman"/>
          <w:sz w:val="28"/>
          <w:szCs w:val="28"/>
        </w:rPr>
        <w:t xml:space="preserve"> </w:t>
      </w:r>
      <w:r w:rsidR="008D373E">
        <w:rPr>
          <w:rFonts w:ascii="Times New Roman" w:eastAsia="Times New Roman" w:hAnsi="Times New Roman" w:cs="Times New Roman"/>
          <w:sz w:val="28"/>
          <w:szCs w:val="28"/>
          <w:lang w:eastAsia="ru-RU"/>
        </w:rPr>
        <w:t xml:space="preserve">– </w:t>
      </w:r>
      <w:r w:rsidRPr="0002355A">
        <w:rPr>
          <w:rFonts w:ascii="Times New Roman" w:eastAsia="Times New Roman" w:hAnsi="Times New Roman" w:cs="Times New Roman"/>
          <w:sz w:val="28"/>
          <w:szCs w:val="28"/>
        </w:rPr>
        <w:t>3 человека.</w:t>
      </w:r>
    </w:p>
    <w:p w:rsidR="00C414A8" w:rsidRPr="0002355A" w:rsidRDefault="00C414A8" w:rsidP="00C414A8">
      <w:pPr>
        <w:spacing w:line="360" w:lineRule="exact"/>
        <w:ind w:left="-851" w:right="-284" w:firstLine="567"/>
        <w:jc w:val="both"/>
        <w:rPr>
          <w:rFonts w:ascii="Times New Roman" w:eastAsia="Times New Roman" w:hAnsi="Times New Roman" w:cs="Times New Roman"/>
          <w:sz w:val="28"/>
          <w:szCs w:val="28"/>
        </w:rPr>
      </w:pPr>
      <w:r w:rsidRPr="0002355A">
        <w:rPr>
          <w:rFonts w:ascii="Times New Roman" w:eastAsia="Times New Roman" w:hAnsi="Times New Roman" w:cs="Times New Roman"/>
          <w:sz w:val="28"/>
          <w:szCs w:val="28"/>
        </w:rPr>
        <w:lastRenderedPageBreak/>
        <w:t xml:space="preserve">В Рязанскую губернию: </w:t>
      </w:r>
      <w:proofErr w:type="spellStart"/>
      <w:r w:rsidRPr="0002355A">
        <w:rPr>
          <w:rFonts w:ascii="Times New Roman" w:eastAsia="Times New Roman" w:hAnsi="Times New Roman" w:cs="Times New Roman"/>
          <w:sz w:val="28"/>
          <w:szCs w:val="28"/>
        </w:rPr>
        <w:t>Долобовский</w:t>
      </w:r>
      <w:proofErr w:type="spellEnd"/>
      <w:r w:rsidRPr="0002355A">
        <w:rPr>
          <w:rFonts w:ascii="Times New Roman" w:eastAsia="Times New Roman" w:hAnsi="Times New Roman" w:cs="Times New Roman"/>
          <w:sz w:val="28"/>
          <w:szCs w:val="28"/>
        </w:rPr>
        <w:t xml:space="preserve"> Август, Нарбут Иосиф, Воеводский </w:t>
      </w:r>
      <w:proofErr w:type="spellStart"/>
      <w:r w:rsidRPr="0002355A">
        <w:rPr>
          <w:rFonts w:ascii="Times New Roman" w:eastAsia="Times New Roman" w:hAnsi="Times New Roman" w:cs="Times New Roman"/>
          <w:sz w:val="28"/>
          <w:szCs w:val="28"/>
        </w:rPr>
        <w:t>Люциан</w:t>
      </w:r>
      <w:proofErr w:type="spellEnd"/>
      <w:r w:rsidRPr="0002355A">
        <w:rPr>
          <w:rStyle w:val="a5"/>
          <w:rFonts w:eastAsia="Times New Roman"/>
          <w:sz w:val="28"/>
          <w:szCs w:val="28"/>
        </w:rPr>
        <w:footnoteReference w:id="16"/>
      </w:r>
      <w:r w:rsidR="008D373E">
        <w:rPr>
          <w:rFonts w:ascii="Times New Roman" w:eastAsia="Times New Roman" w:hAnsi="Times New Roman" w:cs="Times New Roman"/>
          <w:sz w:val="28"/>
          <w:szCs w:val="28"/>
        </w:rPr>
        <w:t xml:space="preserve"> </w:t>
      </w:r>
      <w:r w:rsidR="008D373E">
        <w:rPr>
          <w:rFonts w:ascii="Times New Roman" w:eastAsia="Times New Roman" w:hAnsi="Times New Roman" w:cs="Times New Roman"/>
          <w:sz w:val="28"/>
          <w:szCs w:val="28"/>
          <w:lang w:eastAsia="ru-RU"/>
        </w:rPr>
        <w:t>–</w:t>
      </w:r>
      <w:r w:rsidRPr="0002355A">
        <w:rPr>
          <w:rFonts w:ascii="Times New Roman" w:eastAsia="Times New Roman" w:hAnsi="Times New Roman" w:cs="Times New Roman"/>
          <w:sz w:val="28"/>
          <w:szCs w:val="28"/>
        </w:rPr>
        <w:t xml:space="preserve"> 3 человека.</w:t>
      </w:r>
    </w:p>
    <w:p w:rsidR="00C414A8" w:rsidRDefault="00C414A8" w:rsidP="00C414A8">
      <w:pPr>
        <w:spacing w:line="360" w:lineRule="exact"/>
        <w:ind w:left="-851" w:right="-284" w:firstLine="567"/>
        <w:jc w:val="both"/>
        <w:rPr>
          <w:rFonts w:ascii="Times New Roman" w:eastAsia="Times New Roman" w:hAnsi="Times New Roman" w:cs="Times New Roman"/>
          <w:sz w:val="28"/>
          <w:szCs w:val="28"/>
        </w:rPr>
      </w:pPr>
      <w:r w:rsidRPr="0002355A">
        <w:rPr>
          <w:rFonts w:ascii="Times New Roman" w:eastAsia="Times New Roman" w:hAnsi="Times New Roman" w:cs="Times New Roman"/>
          <w:sz w:val="28"/>
          <w:szCs w:val="28"/>
        </w:rPr>
        <w:t xml:space="preserve">Помимо этого М. </w:t>
      </w:r>
      <w:proofErr w:type="spellStart"/>
      <w:r w:rsidRPr="0002355A">
        <w:rPr>
          <w:rFonts w:ascii="Times New Roman" w:eastAsia="Times New Roman" w:hAnsi="Times New Roman" w:cs="Times New Roman"/>
          <w:sz w:val="28"/>
          <w:szCs w:val="28"/>
        </w:rPr>
        <w:t>Радван</w:t>
      </w:r>
      <w:proofErr w:type="spellEnd"/>
      <w:r w:rsidRPr="0002355A">
        <w:rPr>
          <w:rFonts w:ascii="Times New Roman" w:eastAsia="Times New Roman" w:hAnsi="Times New Roman" w:cs="Times New Roman"/>
          <w:sz w:val="28"/>
          <w:szCs w:val="28"/>
        </w:rPr>
        <w:t xml:space="preserve">, правда без ссылки на источник, сообщает, что в Вологодскую губернию был выслан иеромонах Николай Ивановский, а во Владимирскую губернию был выслан священник Иосиф </w:t>
      </w:r>
      <w:proofErr w:type="spellStart"/>
      <w:r w:rsidRPr="0002355A">
        <w:rPr>
          <w:rFonts w:ascii="Times New Roman" w:eastAsia="Times New Roman" w:hAnsi="Times New Roman" w:cs="Times New Roman"/>
          <w:sz w:val="28"/>
          <w:szCs w:val="28"/>
        </w:rPr>
        <w:t>Ленчевский</w:t>
      </w:r>
      <w:proofErr w:type="spellEnd"/>
      <w:r w:rsidRPr="0002355A">
        <w:rPr>
          <w:rFonts w:ascii="Times New Roman" w:eastAsia="Times New Roman" w:hAnsi="Times New Roman" w:cs="Times New Roman"/>
          <w:sz w:val="28"/>
          <w:szCs w:val="28"/>
        </w:rPr>
        <w:t xml:space="preserve">. Отыскать </w:t>
      </w:r>
      <w:proofErr w:type="gramStart"/>
      <w:r w:rsidRPr="0002355A">
        <w:rPr>
          <w:rFonts w:ascii="Times New Roman" w:eastAsia="Times New Roman" w:hAnsi="Times New Roman" w:cs="Times New Roman"/>
          <w:sz w:val="28"/>
          <w:szCs w:val="28"/>
        </w:rPr>
        <w:t>в списках</w:t>
      </w:r>
      <w:proofErr w:type="gramEnd"/>
      <w:r w:rsidRPr="0002355A">
        <w:rPr>
          <w:rFonts w:ascii="Times New Roman" w:eastAsia="Times New Roman" w:hAnsi="Times New Roman" w:cs="Times New Roman"/>
          <w:sz w:val="28"/>
          <w:szCs w:val="28"/>
        </w:rPr>
        <w:t xml:space="preserve"> высланных во внутренние губернии России эти два имени не удалось</w:t>
      </w:r>
      <w:r w:rsidR="005831F6" w:rsidRPr="0002355A">
        <w:rPr>
          <w:rFonts w:ascii="Times New Roman" w:eastAsia="Times New Roman" w:hAnsi="Times New Roman" w:cs="Times New Roman"/>
          <w:sz w:val="28"/>
          <w:szCs w:val="28"/>
        </w:rPr>
        <w:t>.</w:t>
      </w:r>
      <w:r w:rsidRPr="0002355A">
        <w:rPr>
          <w:rFonts w:ascii="Times New Roman" w:eastAsia="Times New Roman" w:hAnsi="Times New Roman" w:cs="Times New Roman"/>
          <w:sz w:val="28"/>
          <w:szCs w:val="28"/>
        </w:rPr>
        <w:t xml:space="preserve"> Однако, оставшиеся от униатского дела архивные массивы настолько велики, что нельзя с полной уверенностью говорить о полной их проработке. Поэтому, доверяя научной добросовестности ксендза Марьяна </w:t>
      </w:r>
      <w:proofErr w:type="spellStart"/>
      <w:r w:rsidRPr="0002355A">
        <w:rPr>
          <w:rFonts w:ascii="Times New Roman" w:eastAsia="Times New Roman" w:hAnsi="Times New Roman" w:cs="Times New Roman"/>
          <w:sz w:val="28"/>
          <w:szCs w:val="28"/>
        </w:rPr>
        <w:t>Радвана</w:t>
      </w:r>
      <w:proofErr w:type="spellEnd"/>
      <w:r w:rsidRPr="0002355A">
        <w:rPr>
          <w:rFonts w:ascii="Times New Roman" w:eastAsia="Times New Roman" w:hAnsi="Times New Roman" w:cs="Times New Roman"/>
          <w:sz w:val="28"/>
          <w:szCs w:val="28"/>
        </w:rPr>
        <w:t xml:space="preserve">, можно признать, что в общей сложности в разные губернии России были высланы не 13, а 15 униатских духовных лиц. </w:t>
      </w:r>
      <w:r w:rsidR="008D2C86">
        <w:rPr>
          <w:rFonts w:ascii="Times New Roman" w:eastAsia="Times New Roman" w:hAnsi="Times New Roman" w:cs="Times New Roman"/>
          <w:sz w:val="28"/>
          <w:szCs w:val="28"/>
        </w:rPr>
        <w:t>О</w:t>
      </w:r>
      <w:r w:rsidR="0079573C">
        <w:rPr>
          <w:rFonts w:ascii="Times New Roman" w:eastAsia="Times New Roman" w:hAnsi="Times New Roman" w:cs="Times New Roman"/>
          <w:sz w:val="28"/>
          <w:szCs w:val="28"/>
        </w:rPr>
        <w:t>днако и это еще не все. В документах имеются сведения о том</w:t>
      </w:r>
      <w:r w:rsidR="008D2C86">
        <w:rPr>
          <w:rFonts w:ascii="Times New Roman" w:eastAsia="Times New Roman" w:hAnsi="Times New Roman" w:cs="Times New Roman"/>
          <w:sz w:val="28"/>
          <w:szCs w:val="28"/>
        </w:rPr>
        <w:t xml:space="preserve">, что </w:t>
      </w:r>
      <w:r w:rsidR="008D2C86" w:rsidRPr="008D2C86">
        <w:rPr>
          <w:rFonts w:ascii="Times New Roman" w:eastAsia="Times New Roman" w:hAnsi="Times New Roman" w:cs="Times New Roman"/>
          <w:sz w:val="28"/>
          <w:szCs w:val="28"/>
        </w:rPr>
        <w:t>9 февраля 1839 г. на свободное поселение в Смоленскую губернию</w:t>
      </w:r>
      <w:r w:rsidR="008D2C86">
        <w:rPr>
          <w:rFonts w:ascii="Times New Roman" w:eastAsia="Times New Roman" w:hAnsi="Times New Roman" w:cs="Times New Roman"/>
          <w:sz w:val="28"/>
          <w:szCs w:val="28"/>
        </w:rPr>
        <w:t xml:space="preserve"> был отправлен священник Адам </w:t>
      </w:r>
      <w:proofErr w:type="spellStart"/>
      <w:r w:rsidR="008D2C86">
        <w:rPr>
          <w:rFonts w:ascii="Times New Roman" w:eastAsia="Times New Roman" w:hAnsi="Times New Roman" w:cs="Times New Roman"/>
          <w:sz w:val="28"/>
          <w:szCs w:val="28"/>
        </w:rPr>
        <w:t>Плавский</w:t>
      </w:r>
      <w:proofErr w:type="spellEnd"/>
      <w:r w:rsidR="008D2C86">
        <w:rPr>
          <w:rFonts w:ascii="Times New Roman" w:eastAsia="Times New Roman" w:hAnsi="Times New Roman" w:cs="Times New Roman"/>
          <w:sz w:val="28"/>
          <w:szCs w:val="28"/>
        </w:rPr>
        <w:t>, который высказывал несогласие с грядущим воссоединением, начиная с 1834 г</w:t>
      </w:r>
      <w:r w:rsidR="008D2C86" w:rsidRPr="008D2C86">
        <w:rPr>
          <w:rFonts w:ascii="Times New Roman" w:eastAsia="Times New Roman" w:hAnsi="Times New Roman" w:cs="Times New Roman"/>
          <w:sz w:val="28"/>
          <w:szCs w:val="28"/>
        </w:rPr>
        <w:t>.</w:t>
      </w:r>
      <w:r w:rsidR="008D2C86">
        <w:rPr>
          <w:rStyle w:val="a5"/>
          <w:rFonts w:eastAsia="Times New Roman"/>
          <w:sz w:val="28"/>
          <w:szCs w:val="28"/>
        </w:rPr>
        <w:footnoteReference w:id="17"/>
      </w:r>
      <w:r w:rsidR="008D2C86">
        <w:rPr>
          <w:rFonts w:ascii="Times New Roman" w:eastAsia="Times New Roman" w:hAnsi="Times New Roman" w:cs="Times New Roman"/>
          <w:sz w:val="28"/>
          <w:szCs w:val="28"/>
        </w:rPr>
        <w:t xml:space="preserve"> Учитывая это имя, в</w:t>
      </w:r>
      <w:r w:rsidRPr="0002355A">
        <w:rPr>
          <w:rFonts w:ascii="Times New Roman" w:eastAsia="Times New Roman" w:hAnsi="Times New Roman" w:cs="Times New Roman"/>
          <w:sz w:val="28"/>
          <w:szCs w:val="28"/>
        </w:rPr>
        <w:t>месте с 20, помещенными в Курской обители, число оказавшихся высланными за пределы западных губерний униатских духовных</w:t>
      </w:r>
      <w:r w:rsidR="007B497B">
        <w:rPr>
          <w:rFonts w:ascii="Times New Roman" w:eastAsia="Times New Roman" w:hAnsi="Times New Roman" w:cs="Times New Roman"/>
          <w:sz w:val="28"/>
          <w:szCs w:val="28"/>
        </w:rPr>
        <w:t xml:space="preserve"> лиц составляет</w:t>
      </w:r>
      <w:r w:rsidR="00152178">
        <w:rPr>
          <w:rFonts w:ascii="Times New Roman" w:eastAsia="Times New Roman" w:hAnsi="Times New Roman" w:cs="Times New Roman"/>
          <w:sz w:val="28"/>
          <w:szCs w:val="28"/>
        </w:rPr>
        <w:t xml:space="preserve"> 36</w:t>
      </w:r>
      <w:r w:rsidRPr="00C414A8">
        <w:rPr>
          <w:rFonts w:ascii="Times New Roman" w:eastAsia="Times New Roman" w:hAnsi="Times New Roman" w:cs="Times New Roman"/>
          <w:sz w:val="28"/>
          <w:szCs w:val="28"/>
        </w:rPr>
        <w:t xml:space="preserve"> человек. </w:t>
      </w:r>
    </w:p>
    <w:p w:rsidR="001B21CA" w:rsidRPr="00C414A8" w:rsidRDefault="001B21CA" w:rsidP="00152178">
      <w:pPr>
        <w:spacing w:line="360" w:lineRule="exact"/>
        <w:ind w:left="-851"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представленным спискам видно, что из числа несогласных принять православную богослужебную литературу в 1834–1835 гг. </w:t>
      </w:r>
      <w:r w:rsidR="00171B63">
        <w:rPr>
          <w:rFonts w:ascii="Times New Roman" w:eastAsia="Times New Roman" w:hAnsi="Times New Roman" w:cs="Times New Roman"/>
          <w:sz w:val="28"/>
          <w:szCs w:val="28"/>
        </w:rPr>
        <w:t xml:space="preserve">в 1839 г. были </w:t>
      </w:r>
      <w:r w:rsidR="00152178">
        <w:rPr>
          <w:rFonts w:ascii="Times New Roman" w:eastAsia="Times New Roman" w:hAnsi="Times New Roman" w:cs="Times New Roman"/>
          <w:sz w:val="28"/>
          <w:szCs w:val="28"/>
        </w:rPr>
        <w:t>высланы в российские губернии 13</w:t>
      </w:r>
      <w:r w:rsidR="00171B63">
        <w:rPr>
          <w:rFonts w:ascii="Times New Roman" w:eastAsia="Times New Roman" w:hAnsi="Times New Roman" w:cs="Times New Roman"/>
          <w:sz w:val="28"/>
          <w:szCs w:val="28"/>
        </w:rPr>
        <w:t xml:space="preserve"> человек: </w:t>
      </w:r>
      <w:r w:rsidR="005072C1" w:rsidRPr="001B21CA">
        <w:rPr>
          <w:rFonts w:ascii="Times New Roman" w:eastAsia="Times New Roman" w:hAnsi="Times New Roman" w:cs="Times New Roman"/>
          <w:sz w:val="28"/>
          <w:szCs w:val="28"/>
        </w:rPr>
        <w:t xml:space="preserve">Воеводский </w:t>
      </w:r>
      <w:proofErr w:type="spellStart"/>
      <w:r w:rsidR="005072C1" w:rsidRPr="001B21CA">
        <w:rPr>
          <w:rFonts w:ascii="Times New Roman" w:eastAsia="Times New Roman" w:hAnsi="Times New Roman" w:cs="Times New Roman"/>
          <w:sz w:val="28"/>
          <w:szCs w:val="28"/>
        </w:rPr>
        <w:t>Люциан</w:t>
      </w:r>
      <w:proofErr w:type="spellEnd"/>
      <w:r w:rsidR="005072C1" w:rsidRPr="001B21CA">
        <w:rPr>
          <w:rFonts w:ascii="Times New Roman" w:eastAsia="Times New Roman" w:hAnsi="Times New Roman" w:cs="Times New Roman"/>
          <w:sz w:val="28"/>
          <w:szCs w:val="28"/>
        </w:rPr>
        <w:t xml:space="preserve">, </w:t>
      </w:r>
      <w:proofErr w:type="spellStart"/>
      <w:r w:rsidR="005072C1" w:rsidRPr="001B21CA">
        <w:rPr>
          <w:rFonts w:ascii="Times New Roman" w:eastAsia="Times New Roman" w:hAnsi="Times New Roman" w:cs="Times New Roman"/>
          <w:sz w:val="28"/>
          <w:szCs w:val="28"/>
        </w:rPr>
        <w:t>Голынец</w:t>
      </w:r>
      <w:proofErr w:type="spellEnd"/>
      <w:r w:rsidR="005072C1" w:rsidRPr="001B21CA">
        <w:rPr>
          <w:rFonts w:ascii="Times New Roman" w:eastAsia="Times New Roman" w:hAnsi="Times New Roman" w:cs="Times New Roman"/>
          <w:sz w:val="28"/>
          <w:szCs w:val="28"/>
        </w:rPr>
        <w:t xml:space="preserve"> Григорий, </w:t>
      </w:r>
      <w:proofErr w:type="spellStart"/>
      <w:r w:rsidR="005072C1" w:rsidRPr="001B21CA">
        <w:rPr>
          <w:rFonts w:ascii="Times New Roman" w:eastAsia="Times New Roman" w:hAnsi="Times New Roman" w:cs="Times New Roman"/>
          <w:sz w:val="28"/>
          <w:szCs w:val="28"/>
        </w:rPr>
        <w:t>Ельяшевич</w:t>
      </w:r>
      <w:proofErr w:type="spellEnd"/>
      <w:r w:rsidR="005072C1" w:rsidRPr="001B21CA">
        <w:rPr>
          <w:rFonts w:ascii="Times New Roman" w:eastAsia="Times New Roman" w:hAnsi="Times New Roman" w:cs="Times New Roman"/>
          <w:sz w:val="28"/>
          <w:szCs w:val="28"/>
        </w:rPr>
        <w:t xml:space="preserve"> Григорий</w:t>
      </w:r>
      <w:r>
        <w:rPr>
          <w:rFonts w:ascii="Times New Roman" w:eastAsia="Times New Roman" w:hAnsi="Times New Roman" w:cs="Times New Roman"/>
          <w:sz w:val="28"/>
          <w:szCs w:val="28"/>
        </w:rPr>
        <w:t xml:space="preserve">, </w:t>
      </w:r>
      <w:r w:rsidR="005072C1" w:rsidRPr="001B21CA">
        <w:rPr>
          <w:rFonts w:ascii="Times New Roman" w:eastAsia="Times New Roman" w:hAnsi="Times New Roman" w:cs="Times New Roman"/>
          <w:sz w:val="28"/>
          <w:szCs w:val="28"/>
        </w:rPr>
        <w:t xml:space="preserve">Ивановский Николай, Игнатович Ян, </w:t>
      </w:r>
      <w:proofErr w:type="spellStart"/>
      <w:r w:rsidR="005072C1" w:rsidRPr="001B21CA">
        <w:rPr>
          <w:rFonts w:ascii="Times New Roman" w:eastAsia="Times New Roman" w:hAnsi="Times New Roman" w:cs="Times New Roman"/>
          <w:sz w:val="28"/>
          <w:szCs w:val="28"/>
        </w:rPr>
        <w:t>Лосский</w:t>
      </w:r>
      <w:proofErr w:type="spellEnd"/>
      <w:r w:rsidR="005072C1" w:rsidRPr="001B21CA">
        <w:rPr>
          <w:rFonts w:ascii="Times New Roman" w:eastAsia="Times New Roman" w:hAnsi="Times New Roman" w:cs="Times New Roman"/>
          <w:sz w:val="28"/>
          <w:szCs w:val="28"/>
        </w:rPr>
        <w:t xml:space="preserve"> Иоанн, </w:t>
      </w:r>
      <w:proofErr w:type="spellStart"/>
      <w:r w:rsidR="005072C1" w:rsidRPr="001B21CA">
        <w:rPr>
          <w:rFonts w:ascii="Times New Roman" w:eastAsia="Times New Roman" w:hAnsi="Times New Roman" w:cs="Times New Roman"/>
          <w:sz w:val="28"/>
          <w:szCs w:val="28"/>
        </w:rPr>
        <w:t>Лосский</w:t>
      </w:r>
      <w:proofErr w:type="spellEnd"/>
      <w:r w:rsidR="005072C1" w:rsidRPr="001B21CA">
        <w:rPr>
          <w:rFonts w:ascii="Times New Roman" w:eastAsia="Times New Roman" w:hAnsi="Times New Roman" w:cs="Times New Roman"/>
          <w:sz w:val="28"/>
          <w:szCs w:val="28"/>
        </w:rPr>
        <w:t xml:space="preserve"> Михаил, Маковецкий Петр, </w:t>
      </w:r>
      <w:proofErr w:type="spellStart"/>
      <w:r w:rsidR="005072C1" w:rsidRPr="001B21CA">
        <w:rPr>
          <w:rFonts w:ascii="Times New Roman" w:eastAsia="Times New Roman" w:hAnsi="Times New Roman" w:cs="Times New Roman"/>
          <w:sz w:val="28"/>
          <w:szCs w:val="28"/>
        </w:rPr>
        <w:t>Мочарский</w:t>
      </w:r>
      <w:proofErr w:type="spellEnd"/>
      <w:r w:rsidR="005072C1" w:rsidRPr="001B21CA">
        <w:rPr>
          <w:rFonts w:ascii="Times New Roman" w:eastAsia="Times New Roman" w:hAnsi="Times New Roman" w:cs="Times New Roman"/>
          <w:sz w:val="28"/>
          <w:szCs w:val="28"/>
        </w:rPr>
        <w:t xml:space="preserve"> </w:t>
      </w:r>
      <w:proofErr w:type="spellStart"/>
      <w:r w:rsidR="005072C1" w:rsidRPr="001B21CA">
        <w:rPr>
          <w:rFonts w:ascii="Times New Roman" w:eastAsia="Times New Roman" w:hAnsi="Times New Roman" w:cs="Times New Roman"/>
          <w:sz w:val="28"/>
          <w:szCs w:val="28"/>
        </w:rPr>
        <w:t>Иосафат</w:t>
      </w:r>
      <w:proofErr w:type="spellEnd"/>
      <w:r w:rsidR="005072C1" w:rsidRPr="001B21CA">
        <w:rPr>
          <w:rFonts w:ascii="Times New Roman" w:eastAsia="Times New Roman" w:hAnsi="Times New Roman" w:cs="Times New Roman"/>
          <w:sz w:val="28"/>
          <w:szCs w:val="28"/>
        </w:rPr>
        <w:t xml:space="preserve">, Нарбут Иосиф, Обух Ян, </w:t>
      </w:r>
      <w:proofErr w:type="spellStart"/>
      <w:r w:rsidR="005072C1" w:rsidRPr="001B21CA">
        <w:rPr>
          <w:rFonts w:ascii="Times New Roman" w:eastAsia="Times New Roman" w:hAnsi="Times New Roman" w:cs="Times New Roman"/>
          <w:sz w:val="28"/>
          <w:szCs w:val="28"/>
        </w:rPr>
        <w:t>Стульчинский</w:t>
      </w:r>
      <w:proofErr w:type="spellEnd"/>
      <w:r w:rsidR="005072C1" w:rsidRPr="001B21CA">
        <w:rPr>
          <w:rFonts w:ascii="Times New Roman" w:eastAsia="Times New Roman" w:hAnsi="Times New Roman" w:cs="Times New Roman"/>
          <w:sz w:val="28"/>
          <w:szCs w:val="28"/>
        </w:rPr>
        <w:t xml:space="preserve"> </w:t>
      </w:r>
      <w:proofErr w:type="spellStart"/>
      <w:r w:rsidR="005072C1" w:rsidRPr="001B21CA">
        <w:rPr>
          <w:rFonts w:ascii="Times New Roman" w:eastAsia="Times New Roman" w:hAnsi="Times New Roman" w:cs="Times New Roman"/>
          <w:sz w:val="28"/>
          <w:szCs w:val="28"/>
        </w:rPr>
        <w:t>Протасий</w:t>
      </w:r>
      <w:proofErr w:type="spellEnd"/>
      <w:r w:rsidR="005072C1" w:rsidRPr="001B21CA">
        <w:rPr>
          <w:rFonts w:ascii="Times New Roman" w:eastAsia="Times New Roman" w:hAnsi="Times New Roman" w:cs="Times New Roman"/>
          <w:sz w:val="28"/>
          <w:szCs w:val="28"/>
        </w:rPr>
        <w:t xml:space="preserve">, </w:t>
      </w:r>
      <w:proofErr w:type="spellStart"/>
      <w:r w:rsidR="00171B63">
        <w:rPr>
          <w:rFonts w:ascii="Times New Roman" w:eastAsia="Times New Roman" w:hAnsi="Times New Roman" w:cs="Times New Roman"/>
          <w:sz w:val="28"/>
          <w:szCs w:val="28"/>
        </w:rPr>
        <w:t>Хруцкий</w:t>
      </w:r>
      <w:proofErr w:type="spellEnd"/>
      <w:r w:rsidR="00171B63">
        <w:rPr>
          <w:rFonts w:ascii="Times New Roman" w:eastAsia="Times New Roman" w:hAnsi="Times New Roman" w:cs="Times New Roman"/>
          <w:sz w:val="28"/>
          <w:szCs w:val="28"/>
        </w:rPr>
        <w:t xml:space="preserve"> Игнатий</w:t>
      </w:r>
      <w:r w:rsidR="00152178">
        <w:rPr>
          <w:rFonts w:ascii="Times New Roman" w:eastAsia="Times New Roman" w:hAnsi="Times New Roman" w:cs="Times New Roman"/>
          <w:sz w:val="28"/>
          <w:szCs w:val="28"/>
        </w:rPr>
        <w:t xml:space="preserve">, </w:t>
      </w:r>
      <w:proofErr w:type="spellStart"/>
      <w:r w:rsidR="00152178">
        <w:rPr>
          <w:rFonts w:ascii="Times New Roman" w:eastAsia="Times New Roman" w:hAnsi="Times New Roman" w:cs="Times New Roman"/>
          <w:sz w:val="28"/>
          <w:szCs w:val="28"/>
        </w:rPr>
        <w:t>Плавский</w:t>
      </w:r>
      <w:proofErr w:type="spellEnd"/>
      <w:r w:rsidR="00152178">
        <w:rPr>
          <w:rFonts w:ascii="Times New Roman" w:eastAsia="Times New Roman" w:hAnsi="Times New Roman" w:cs="Times New Roman"/>
          <w:sz w:val="28"/>
          <w:szCs w:val="28"/>
        </w:rPr>
        <w:t xml:space="preserve"> Адам</w:t>
      </w:r>
      <w:r w:rsidR="00171B63">
        <w:rPr>
          <w:rFonts w:ascii="Times New Roman" w:eastAsia="Times New Roman" w:hAnsi="Times New Roman" w:cs="Times New Roman"/>
          <w:sz w:val="28"/>
          <w:szCs w:val="28"/>
        </w:rPr>
        <w:t xml:space="preserve">. </w:t>
      </w:r>
      <w:r w:rsidR="00152178">
        <w:rPr>
          <w:rFonts w:ascii="Times New Roman" w:eastAsia="Times New Roman" w:hAnsi="Times New Roman" w:cs="Times New Roman"/>
          <w:sz w:val="28"/>
          <w:szCs w:val="28"/>
        </w:rPr>
        <w:t>Отсюда следует, что</w:t>
      </w:r>
      <w:r w:rsidR="00BD5C4C">
        <w:rPr>
          <w:rFonts w:ascii="Times New Roman" w:eastAsia="Times New Roman" w:hAnsi="Times New Roman" w:cs="Times New Roman"/>
          <w:sz w:val="28"/>
          <w:szCs w:val="28"/>
        </w:rPr>
        <w:t xml:space="preserve"> 48</w:t>
      </w:r>
      <w:r w:rsidR="00171B63">
        <w:rPr>
          <w:rFonts w:ascii="Times New Roman" w:eastAsia="Times New Roman" w:hAnsi="Times New Roman" w:cs="Times New Roman"/>
          <w:sz w:val="28"/>
          <w:szCs w:val="28"/>
        </w:rPr>
        <w:t xml:space="preserve"> священников проявили послушание своим епископам в результате </w:t>
      </w:r>
      <w:r w:rsidR="00C928F6">
        <w:rPr>
          <w:rFonts w:ascii="Times New Roman" w:eastAsia="Times New Roman" w:hAnsi="Times New Roman" w:cs="Times New Roman"/>
          <w:sz w:val="28"/>
          <w:szCs w:val="28"/>
        </w:rPr>
        <w:t>увещеваний</w:t>
      </w:r>
      <w:r w:rsidR="00152178">
        <w:rPr>
          <w:rFonts w:ascii="Times New Roman" w:eastAsia="Times New Roman" w:hAnsi="Times New Roman" w:cs="Times New Roman"/>
          <w:sz w:val="28"/>
          <w:szCs w:val="28"/>
        </w:rPr>
        <w:t xml:space="preserve"> и </w:t>
      </w:r>
      <w:r w:rsidR="00C928F6">
        <w:rPr>
          <w:rFonts w:ascii="Times New Roman" w:eastAsia="Times New Roman" w:hAnsi="Times New Roman" w:cs="Times New Roman"/>
          <w:sz w:val="28"/>
          <w:szCs w:val="28"/>
        </w:rPr>
        <w:t>под воздействием обычных</w:t>
      </w:r>
      <w:r w:rsidR="00152178">
        <w:rPr>
          <w:rFonts w:ascii="Times New Roman" w:eastAsia="Times New Roman" w:hAnsi="Times New Roman" w:cs="Times New Roman"/>
          <w:sz w:val="28"/>
          <w:szCs w:val="28"/>
        </w:rPr>
        <w:t xml:space="preserve"> </w:t>
      </w:r>
      <w:r w:rsidR="00C928F6">
        <w:rPr>
          <w:rFonts w:ascii="Times New Roman" w:eastAsia="Times New Roman" w:hAnsi="Times New Roman" w:cs="Times New Roman"/>
          <w:sz w:val="28"/>
          <w:szCs w:val="28"/>
        </w:rPr>
        <w:t>мер</w:t>
      </w:r>
      <w:r w:rsidR="00152178">
        <w:rPr>
          <w:rFonts w:ascii="Times New Roman" w:eastAsia="Times New Roman" w:hAnsi="Times New Roman" w:cs="Times New Roman"/>
          <w:sz w:val="28"/>
          <w:szCs w:val="28"/>
        </w:rPr>
        <w:t xml:space="preserve"> восстановления церковной дисциплины.</w:t>
      </w:r>
      <w:r w:rsidR="00690E88">
        <w:rPr>
          <w:rFonts w:ascii="Times New Roman" w:eastAsia="Times New Roman" w:hAnsi="Times New Roman" w:cs="Times New Roman"/>
          <w:sz w:val="28"/>
          <w:szCs w:val="28"/>
        </w:rPr>
        <w:t xml:space="preserve"> В итоге общее количество священников, подвергнутых </w:t>
      </w:r>
      <w:r w:rsidR="007B497B">
        <w:rPr>
          <w:rFonts w:ascii="Times New Roman" w:eastAsia="Times New Roman" w:hAnsi="Times New Roman" w:cs="Times New Roman"/>
          <w:sz w:val="28"/>
          <w:szCs w:val="28"/>
        </w:rPr>
        <w:t>всем видам воздействия</w:t>
      </w:r>
      <w:r w:rsidR="00690E88">
        <w:rPr>
          <w:rFonts w:ascii="Times New Roman" w:eastAsia="Times New Roman" w:hAnsi="Times New Roman" w:cs="Times New Roman"/>
          <w:sz w:val="28"/>
          <w:szCs w:val="28"/>
        </w:rPr>
        <w:t xml:space="preserve"> составляет </w:t>
      </w:r>
      <w:r w:rsidR="005B1D4C">
        <w:rPr>
          <w:rFonts w:ascii="Times New Roman" w:eastAsia="Times New Roman" w:hAnsi="Times New Roman" w:cs="Times New Roman"/>
          <w:sz w:val="28"/>
          <w:szCs w:val="28"/>
        </w:rPr>
        <w:t>84 человека.</w:t>
      </w:r>
    </w:p>
    <w:p w:rsidR="007B497B" w:rsidRDefault="006056D3" w:rsidP="000A2C52">
      <w:pPr>
        <w:spacing w:line="360" w:lineRule="exact"/>
        <w:ind w:left="-851"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Униатских священников, в</w:t>
      </w:r>
      <w:r w:rsidR="00C928F6">
        <w:rPr>
          <w:rFonts w:ascii="Times New Roman" w:eastAsia="Times New Roman" w:hAnsi="Times New Roman" w:cs="Times New Roman"/>
          <w:sz w:val="28"/>
          <w:szCs w:val="28"/>
        </w:rPr>
        <w:t xml:space="preserve">ысланных во внутренние губернии России </w:t>
      </w:r>
      <w:r>
        <w:rPr>
          <w:rFonts w:ascii="Times New Roman" w:eastAsia="Times New Roman" w:hAnsi="Times New Roman" w:cs="Times New Roman"/>
          <w:sz w:val="28"/>
          <w:szCs w:val="28"/>
        </w:rPr>
        <w:t xml:space="preserve">накануне и в ходе проведения Полоцкого Собора зимой 1839 г., </w:t>
      </w:r>
      <w:r w:rsidR="00C928F6">
        <w:rPr>
          <w:rFonts w:ascii="Times New Roman" w:eastAsia="Times New Roman" w:hAnsi="Times New Roman" w:cs="Times New Roman"/>
          <w:sz w:val="28"/>
          <w:szCs w:val="28"/>
        </w:rPr>
        <w:t xml:space="preserve">следует считать теми людьми, которые проявили стойкость в католической вере в ее униатском изводе. Всего их было не 92 и не 106, а 36 человек. </w:t>
      </w:r>
    </w:p>
    <w:p w:rsidR="000A2C52" w:rsidRDefault="006056D3" w:rsidP="000A2C52">
      <w:pPr>
        <w:spacing w:line="360" w:lineRule="exact"/>
        <w:ind w:left="-851"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C928F6">
        <w:rPr>
          <w:rFonts w:ascii="Times New Roman" w:eastAsia="Times New Roman" w:hAnsi="Times New Roman" w:cs="Times New Roman"/>
          <w:sz w:val="28"/>
          <w:szCs w:val="28"/>
        </w:rPr>
        <w:t xml:space="preserve">даление </w:t>
      </w:r>
      <w:r>
        <w:rPr>
          <w:rFonts w:ascii="Times New Roman" w:eastAsia="Times New Roman" w:hAnsi="Times New Roman" w:cs="Times New Roman"/>
          <w:sz w:val="28"/>
          <w:szCs w:val="28"/>
        </w:rPr>
        <w:t xml:space="preserve">этих священнослужителей </w:t>
      </w:r>
      <w:r w:rsidR="00C928F6">
        <w:rPr>
          <w:rFonts w:ascii="Times New Roman" w:eastAsia="Times New Roman" w:hAnsi="Times New Roman" w:cs="Times New Roman"/>
          <w:sz w:val="28"/>
          <w:szCs w:val="28"/>
        </w:rPr>
        <w:t xml:space="preserve">из белорусско-литовских губерний </w:t>
      </w:r>
      <w:r>
        <w:rPr>
          <w:rFonts w:ascii="Times New Roman" w:eastAsia="Times New Roman" w:hAnsi="Times New Roman" w:cs="Times New Roman"/>
          <w:sz w:val="28"/>
          <w:szCs w:val="28"/>
        </w:rPr>
        <w:t>было</w:t>
      </w:r>
      <w:r w:rsidR="00C928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предпринято</w:t>
      </w:r>
      <w:r w:rsidR="000A2C52">
        <w:rPr>
          <w:rFonts w:ascii="Times New Roman" w:eastAsia="Times New Roman" w:hAnsi="Times New Roman" w:cs="Times New Roman"/>
          <w:sz w:val="28"/>
          <w:szCs w:val="28"/>
        </w:rPr>
        <w:t xml:space="preserve"> </w:t>
      </w:r>
      <w:r w:rsidR="00A720CE">
        <w:rPr>
          <w:rFonts w:ascii="Times New Roman" w:eastAsia="Times New Roman" w:hAnsi="Times New Roman" w:cs="Times New Roman"/>
          <w:sz w:val="28"/>
          <w:szCs w:val="28"/>
        </w:rPr>
        <w:t xml:space="preserve">стремившимся к Православию </w:t>
      </w:r>
      <w:r>
        <w:rPr>
          <w:rFonts w:ascii="Times New Roman" w:eastAsia="Times New Roman" w:hAnsi="Times New Roman" w:cs="Times New Roman"/>
          <w:sz w:val="28"/>
          <w:szCs w:val="28"/>
        </w:rPr>
        <w:t xml:space="preserve">епископатом </w:t>
      </w:r>
      <w:r w:rsidR="000A2C52">
        <w:rPr>
          <w:rFonts w:ascii="Times New Roman" w:eastAsia="Times New Roman" w:hAnsi="Times New Roman" w:cs="Times New Roman"/>
          <w:sz w:val="28"/>
          <w:szCs w:val="28"/>
        </w:rPr>
        <w:t xml:space="preserve">из следующих соображений: </w:t>
      </w:r>
      <w:r w:rsidR="000A2C52" w:rsidRPr="00C414A8">
        <w:rPr>
          <w:rFonts w:ascii="Times New Roman" w:eastAsia="Times New Roman" w:hAnsi="Times New Roman" w:cs="Times New Roman"/>
          <w:sz w:val="28"/>
          <w:szCs w:val="28"/>
        </w:rPr>
        <w:t>Уния в пределах России перестала существовать. Все бывшие униатские свя</w:t>
      </w:r>
      <w:r w:rsidR="000A2C52">
        <w:rPr>
          <w:rFonts w:ascii="Times New Roman" w:eastAsia="Times New Roman" w:hAnsi="Times New Roman" w:cs="Times New Roman"/>
          <w:sz w:val="28"/>
          <w:szCs w:val="28"/>
        </w:rPr>
        <w:t>щеннослужители после Полоцкого С</w:t>
      </w:r>
      <w:r w:rsidR="000A2C52" w:rsidRPr="00C414A8">
        <w:rPr>
          <w:rFonts w:ascii="Times New Roman" w:eastAsia="Times New Roman" w:hAnsi="Times New Roman" w:cs="Times New Roman"/>
          <w:sz w:val="28"/>
          <w:szCs w:val="28"/>
        </w:rPr>
        <w:t xml:space="preserve">обора, коль скоро они хотели оставаться в духовном звании, оказались присоединенными к Православию вне зависимости от их личных воззрений. </w:t>
      </w:r>
      <w:r>
        <w:rPr>
          <w:rFonts w:ascii="Times New Roman" w:eastAsia="Times New Roman" w:hAnsi="Times New Roman" w:cs="Times New Roman"/>
          <w:sz w:val="28"/>
          <w:szCs w:val="28"/>
        </w:rPr>
        <w:t>А</w:t>
      </w:r>
      <w:r w:rsidR="000A2C52">
        <w:rPr>
          <w:rFonts w:ascii="Times New Roman" w:eastAsia="Times New Roman" w:hAnsi="Times New Roman" w:cs="Times New Roman"/>
          <w:sz w:val="28"/>
          <w:szCs w:val="28"/>
        </w:rPr>
        <w:t xml:space="preserve">рхиепископ Литовский и </w:t>
      </w:r>
      <w:proofErr w:type="spellStart"/>
      <w:r w:rsidR="000A2C52">
        <w:rPr>
          <w:rFonts w:ascii="Times New Roman" w:eastAsia="Times New Roman" w:hAnsi="Times New Roman" w:cs="Times New Roman"/>
          <w:sz w:val="28"/>
          <w:szCs w:val="28"/>
        </w:rPr>
        <w:t>Виленский</w:t>
      </w:r>
      <w:proofErr w:type="spellEnd"/>
      <w:r w:rsidR="000A2C52">
        <w:rPr>
          <w:rFonts w:ascii="Times New Roman" w:eastAsia="Times New Roman" w:hAnsi="Times New Roman" w:cs="Times New Roman"/>
          <w:sz w:val="28"/>
          <w:szCs w:val="28"/>
        </w:rPr>
        <w:t xml:space="preserve"> Иосиф (Семашко)</w:t>
      </w:r>
      <w:r>
        <w:rPr>
          <w:rFonts w:ascii="Times New Roman" w:eastAsia="Times New Roman" w:hAnsi="Times New Roman" w:cs="Times New Roman"/>
          <w:sz w:val="28"/>
          <w:szCs w:val="28"/>
        </w:rPr>
        <w:t>, руководивший Белорусско-Литовской духовной коллегией в 1839–1843 гг.</w:t>
      </w:r>
      <w:r w:rsidR="000A2C52" w:rsidRPr="00C414A8">
        <w:rPr>
          <w:rFonts w:ascii="Times New Roman" w:eastAsia="Times New Roman" w:hAnsi="Times New Roman" w:cs="Times New Roman"/>
          <w:sz w:val="28"/>
          <w:szCs w:val="28"/>
        </w:rPr>
        <w:t xml:space="preserve"> постоянно </w:t>
      </w:r>
      <w:r w:rsidR="000A2C52" w:rsidRPr="00C414A8">
        <w:rPr>
          <w:rFonts w:ascii="Times New Roman" w:eastAsia="Times New Roman" w:hAnsi="Times New Roman" w:cs="Times New Roman"/>
          <w:sz w:val="28"/>
          <w:szCs w:val="28"/>
        </w:rPr>
        <w:lastRenderedPageBreak/>
        <w:t>вникал в образ их мыслей и следил за поведением только с одной целью: «для их же собственной пользы… дабы мог употребить их к должностям, соответственным их способностям и достоинству»</w:t>
      </w:r>
      <w:r w:rsidR="000A2C52" w:rsidRPr="00C414A8">
        <w:rPr>
          <w:rFonts w:ascii="Times New Roman" w:eastAsia="Times New Roman" w:hAnsi="Times New Roman" w:cs="Times New Roman"/>
          <w:sz w:val="28"/>
          <w:szCs w:val="28"/>
          <w:vertAlign w:val="superscript"/>
        </w:rPr>
        <w:footnoteReference w:id="18"/>
      </w:r>
      <w:r w:rsidR="000A2C52" w:rsidRPr="00C414A8">
        <w:rPr>
          <w:rFonts w:ascii="Times New Roman" w:eastAsia="Times New Roman" w:hAnsi="Times New Roman" w:cs="Times New Roman"/>
          <w:sz w:val="28"/>
          <w:szCs w:val="28"/>
        </w:rPr>
        <w:t xml:space="preserve">. </w:t>
      </w:r>
      <w:r w:rsidR="001C73D3">
        <w:rPr>
          <w:rFonts w:ascii="Times New Roman" w:eastAsia="Times New Roman" w:hAnsi="Times New Roman" w:cs="Times New Roman"/>
          <w:sz w:val="28"/>
          <w:szCs w:val="28"/>
        </w:rPr>
        <w:t>Это означает, что к</w:t>
      </w:r>
      <w:r w:rsidR="000A2C52" w:rsidRPr="00C414A8">
        <w:rPr>
          <w:rFonts w:ascii="Times New Roman" w:eastAsia="Times New Roman" w:hAnsi="Times New Roman" w:cs="Times New Roman"/>
          <w:sz w:val="28"/>
          <w:szCs w:val="28"/>
        </w:rPr>
        <w:t xml:space="preserve">то-то мог вернуться к приходскому служению или полному исполнению монастырских обязанностей, а кто-то должен был молиться Богу, оставаясь в удалении от мест </w:t>
      </w:r>
      <w:r w:rsidR="001C73D3">
        <w:rPr>
          <w:rFonts w:ascii="Times New Roman" w:eastAsia="Times New Roman" w:hAnsi="Times New Roman" w:cs="Times New Roman"/>
          <w:sz w:val="28"/>
          <w:szCs w:val="28"/>
        </w:rPr>
        <w:t xml:space="preserve">компактного </w:t>
      </w:r>
      <w:r w:rsidR="000A2C52" w:rsidRPr="00C414A8">
        <w:rPr>
          <w:rFonts w:ascii="Times New Roman" w:eastAsia="Times New Roman" w:hAnsi="Times New Roman" w:cs="Times New Roman"/>
          <w:sz w:val="28"/>
          <w:szCs w:val="28"/>
        </w:rPr>
        <w:t xml:space="preserve">проживания воссоединенных. При этом никакого препятствия желавшим выйти в светское звание не чинилось. Например, отказались от сана и вышли из духовного сословия иеромонахи Сильвестр Бельский, </w:t>
      </w:r>
      <w:proofErr w:type="spellStart"/>
      <w:r w:rsidR="000A2C52" w:rsidRPr="00C414A8">
        <w:rPr>
          <w:rFonts w:ascii="Times New Roman" w:eastAsia="Times New Roman" w:hAnsi="Times New Roman" w:cs="Times New Roman"/>
          <w:sz w:val="28"/>
          <w:szCs w:val="28"/>
        </w:rPr>
        <w:t>Вонифатий</w:t>
      </w:r>
      <w:proofErr w:type="spellEnd"/>
      <w:r w:rsidR="000A2C52" w:rsidRPr="00C414A8">
        <w:rPr>
          <w:rFonts w:ascii="Times New Roman" w:eastAsia="Times New Roman" w:hAnsi="Times New Roman" w:cs="Times New Roman"/>
          <w:sz w:val="28"/>
          <w:szCs w:val="28"/>
        </w:rPr>
        <w:t xml:space="preserve"> Тарасевич, Иоанн </w:t>
      </w:r>
      <w:proofErr w:type="spellStart"/>
      <w:r w:rsidR="000A2C52" w:rsidRPr="00C414A8">
        <w:rPr>
          <w:rFonts w:ascii="Times New Roman" w:eastAsia="Times New Roman" w:hAnsi="Times New Roman" w:cs="Times New Roman"/>
          <w:sz w:val="28"/>
          <w:szCs w:val="28"/>
        </w:rPr>
        <w:t>Овельт</w:t>
      </w:r>
      <w:proofErr w:type="spellEnd"/>
      <w:r w:rsidR="000A2C52" w:rsidRPr="00C414A8">
        <w:rPr>
          <w:rFonts w:ascii="Times New Roman" w:eastAsia="Times New Roman" w:hAnsi="Times New Roman" w:cs="Times New Roman"/>
          <w:sz w:val="28"/>
          <w:szCs w:val="28"/>
        </w:rPr>
        <w:t xml:space="preserve">, Антоний </w:t>
      </w:r>
      <w:proofErr w:type="spellStart"/>
      <w:r w:rsidR="000A2C52" w:rsidRPr="00C414A8">
        <w:rPr>
          <w:rFonts w:ascii="Times New Roman" w:eastAsia="Times New Roman" w:hAnsi="Times New Roman" w:cs="Times New Roman"/>
          <w:sz w:val="28"/>
          <w:szCs w:val="28"/>
        </w:rPr>
        <w:t>Волонсевич</w:t>
      </w:r>
      <w:proofErr w:type="spellEnd"/>
      <w:r w:rsidR="000A2C52" w:rsidRPr="00C414A8">
        <w:rPr>
          <w:rFonts w:ascii="Times New Roman" w:eastAsia="Times New Roman" w:hAnsi="Times New Roman" w:cs="Times New Roman"/>
          <w:sz w:val="28"/>
          <w:szCs w:val="28"/>
        </w:rPr>
        <w:t xml:space="preserve"> и </w:t>
      </w:r>
      <w:proofErr w:type="spellStart"/>
      <w:r w:rsidR="000A2C52" w:rsidRPr="00C414A8">
        <w:rPr>
          <w:rFonts w:ascii="Times New Roman" w:eastAsia="Times New Roman" w:hAnsi="Times New Roman" w:cs="Times New Roman"/>
          <w:sz w:val="28"/>
          <w:szCs w:val="28"/>
        </w:rPr>
        <w:t>Фабиан</w:t>
      </w:r>
      <w:proofErr w:type="spellEnd"/>
      <w:r w:rsidR="000A2C52" w:rsidRPr="00C414A8">
        <w:rPr>
          <w:rFonts w:ascii="Times New Roman" w:eastAsia="Times New Roman" w:hAnsi="Times New Roman" w:cs="Times New Roman"/>
          <w:sz w:val="28"/>
          <w:szCs w:val="28"/>
        </w:rPr>
        <w:t xml:space="preserve"> </w:t>
      </w:r>
      <w:proofErr w:type="spellStart"/>
      <w:r w:rsidR="000A2C52" w:rsidRPr="00C414A8">
        <w:rPr>
          <w:rFonts w:ascii="Times New Roman" w:eastAsia="Times New Roman" w:hAnsi="Times New Roman" w:cs="Times New Roman"/>
          <w:sz w:val="28"/>
          <w:szCs w:val="28"/>
        </w:rPr>
        <w:t>Мажальский</w:t>
      </w:r>
      <w:proofErr w:type="spellEnd"/>
      <w:r w:rsidR="000A2C52" w:rsidRPr="00C414A8">
        <w:rPr>
          <w:rFonts w:ascii="Times New Roman" w:eastAsia="Times New Roman" w:hAnsi="Times New Roman" w:cs="Times New Roman"/>
          <w:sz w:val="28"/>
          <w:szCs w:val="28"/>
        </w:rPr>
        <w:t>. Кстати, они это сделали не по причине отказа от Православия. Как раз Православие они приняли. Они не решились остаться в монаш</w:t>
      </w:r>
      <w:r w:rsidR="00AC0AF9">
        <w:rPr>
          <w:rFonts w:ascii="Times New Roman" w:eastAsia="Times New Roman" w:hAnsi="Times New Roman" w:cs="Times New Roman"/>
          <w:sz w:val="28"/>
          <w:szCs w:val="28"/>
        </w:rPr>
        <w:t>еском звании после упразднения У</w:t>
      </w:r>
      <w:r w:rsidR="000A2C52" w:rsidRPr="00C414A8">
        <w:rPr>
          <w:rFonts w:ascii="Times New Roman" w:eastAsia="Times New Roman" w:hAnsi="Times New Roman" w:cs="Times New Roman"/>
          <w:sz w:val="28"/>
          <w:szCs w:val="28"/>
        </w:rPr>
        <w:t xml:space="preserve">нии, поскольку опасались не </w:t>
      </w:r>
      <w:r w:rsidR="00AC0AF9">
        <w:rPr>
          <w:rFonts w:ascii="Times New Roman" w:eastAsia="Times New Roman" w:hAnsi="Times New Roman" w:cs="Times New Roman"/>
          <w:sz w:val="28"/>
          <w:szCs w:val="28"/>
        </w:rPr>
        <w:t xml:space="preserve">выдержать более строгой, чем в </w:t>
      </w:r>
      <w:proofErr w:type="spellStart"/>
      <w:r w:rsidR="00AC0AF9">
        <w:rPr>
          <w:rFonts w:ascii="Times New Roman" w:eastAsia="Times New Roman" w:hAnsi="Times New Roman" w:cs="Times New Roman"/>
          <w:sz w:val="28"/>
          <w:szCs w:val="28"/>
        </w:rPr>
        <w:t>базилианском</w:t>
      </w:r>
      <w:proofErr w:type="spellEnd"/>
      <w:r w:rsidR="00AC0AF9">
        <w:rPr>
          <w:rFonts w:ascii="Times New Roman" w:eastAsia="Times New Roman" w:hAnsi="Times New Roman" w:cs="Times New Roman"/>
          <w:sz w:val="28"/>
          <w:szCs w:val="28"/>
        </w:rPr>
        <w:t xml:space="preserve"> ордене</w:t>
      </w:r>
      <w:r w:rsidR="000A2C52" w:rsidRPr="00C414A8">
        <w:rPr>
          <w:rFonts w:ascii="Times New Roman" w:eastAsia="Times New Roman" w:hAnsi="Times New Roman" w:cs="Times New Roman"/>
          <w:sz w:val="28"/>
          <w:szCs w:val="28"/>
        </w:rPr>
        <w:t>, православной монашеской дисциплины</w:t>
      </w:r>
      <w:r w:rsidR="000A2C52" w:rsidRPr="00C414A8">
        <w:rPr>
          <w:rFonts w:ascii="Times New Roman" w:eastAsia="Times New Roman" w:hAnsi="Times New Roman" w:cs="Times New Roman"/>
          <w:sz w:val="28"/>
          <w:szCs w:val="28"/>
          <w:vertAlign w:val="superscript"/>
        </w:rPr>
        <w:footnoteReference w:id="19"/>
      </w:r>
      <w:r w:rsidR="000A2C52" w:rsidRPr="00C414A8">
        <w:rPr>
          <w:rFonts w:ascii="Times New Roman" w:eastAsia="Times New Roman" w:hAnsi="Times New Roman" w:cs="Times New Roman"/>
          <w:sz w:val="28"/>
          <w:szCs w:val="28"/>
        </w:rPr>
        <w:t>. Когда в 1842 г. Курская обитель</w:t>
      </w:r>
      <w:r w:rsidR="008D373E" w:rsidRPr="008D373E">
        <w:rPr>
          <w:rFonts w:ascii="Times New Roman" w:eastAsia="Times New Roman" w:hAnsi="Times New Roman" w:cs="Times New Roman"/>
          <w:sz w:val="28"/>
          <w:szCs w:val="28"/>
        </w:rPr>
        <w:t xml:space="preserve"> </w:t>
      </w:r>
      <w:r w:rsidR="008D373E" w:rsidRPr="00C414A8">
        <w:rPr>
          <w:rFonts w:ascii="Times New Roman" w:eastAsia="Times New Roman" w:hAnsi="Times New Roman" w:cs="Times New Roman"/>
          <w:sz w:val="28"/>
          <w:szCs w:val="28"/>
        </w:rPr>
        <w:t>была закрыта</w:t>
      </w:r>
      <w:r w:rsidR="000A2C52" w:rsidRPr="00C414A8">
        <w:rPr>
          <w:rFonts w:ascii="Times New Roman" w:eastAsia="Times New Roman" w:hAnsi="Times New Roman" w:cs="Times New Roman"/>
          <w:sz w:val="28"/>
          <w:szCs w:val="28"/>
        </w:rPr>
        <w:t>, 5 иноков</w:t>
      </w:r>
      <w:r>
        <w:rPr>
          <w:rFonts w:ascii="Times New Roman" w:eastAsia="Times New Roman" w:hAnsi="Times New Roman" w:cs="Times New Roman"/>
          <w:sz w:val="28"/>
          <w:szCs w:val="28"/>
        </w:rPr>
        <w:t xml:space="preserve"> (названных выше)</w:t>
      </w:r>
      <w:r w:rsidR="000A2C52" w:rsidRPr="00C414A8">
        <w:rPr>
          <w:rFonts w:ascii="Times New Roman" w:eastAsia="Times New Roman" w:hAnsi="Times New Roman" w:cs="Times New Roman"/>
          <w:sz w:val="28"/>
          <w:szCs w:val="28"/>
        </w:rPr>
        <w:t xml:space="preserve"> вывели в светское звание, 7 перевели в воссоединенные монастыри</w:t>
      </w:r>
      <w:r w:rsidR="00990162">
        <w:rPr>
          <w:rFonts w:ascii="Times New Roman" w:eastAsia="Times New Roman" w:hAnsi="Times New Roman" w:cs="Times New Roman"/>
          <w:sz w:val="28"/>
          <w:szCs w:val="28"/>
        </w:rPr>
        <w:t xml:space="preserve"> (т.е. они уже не считались вредными для воссоединенной паствы)</w:t>
      </w:r>
      <w:r w:rsidR="000A2C52" w:rsidRPr="00C414A8">
        <w:rPr>
          <w:rFonts w:ascii="Times New Roman" w:eastAsia="Times New Roman" w:hAnsi="Times New Roman" w:cs="Times New Roman"/>
          <w:sz w:val="28"/>
          <w:szCs w:val="28"/>
        </w:rPr>
        <w:t>, а 8 разместили в монастырях Курской епархии</w:t>
      </w:r>
      <w:r w:rsidR="000A2C52" w:rsidRPr="00C414A8">
        <w:rPr>
          <w:rFonts w:ascii="Times New Roman" w:eastAsia="Times New Roman" w:hAnsi="Times New Roman" w:cs="Times New Roman"/>
          <w:sz w:val="28"/>
          <w:szCs w:val="28"/>
          <w:vertAlign w:val="superscript"/>
        </w:rPr>
        <w:footnoteReference w:id="20"/>
      </w:r>
      <w:r w:rsidR="000A2C52" w:rsidRPr="00C414A8">
        <w:rPr>
          <w:rFonts w:ascii="Times New Roman" w:eastAsia="Times New Roman" w:hAnsi="Times New Roman" w:cs="Times New Roman"/>
          <w:sz w:val="28"/>
          <w:szCs w:val="28"/>
        </w:rPr>
        <w:t>.</w:t>
      </w:r>
    </w:p>
    <w:p w:rsidR="005B1D4C" w:rsidRDefault="008D373E" w:rsidP="004C28A1">
      <w:pPr>
        <w:spacing w:line="360" w:lineRule="exact"/>
        <w:ind w:left="-851" w:right="-284" w:firstLine="567"/>
        <w:jc w:val="both"/>
        <w:rPr>
          <w:rFonts w:ascii="Times New Roman" w:eastAsia="Times New Roman" w:hAnsi="Times New Roman" w:cs="Times New Roman"/>
          <w:sz w:val="28"/>
          <w:szCs w:val="28"/>
        </w:rPr>
      </w:pPr>
      <w:r w:rsidRPr="008D373E">
        <w:rPr>
          <w:rFonts w:ascii="Times New Roman" w:eastAsia="Times New Roman" w:hAnsi="Times New Roman" w:cs="Times New Roman"/>
          <w:sz w:val="28"/>
          <w:szCs w:val="28"/>
        </w:rPr>
        <w:t>Таким образом, согласно собранным данным одна</w:t>
      </w:r>
      <w:r w:rsidR="001C73D3">
        <w:rPr>
          <w:rFonts w:ascii="Times New Roman" w:eastAsia="Times New Roman" w:hAnsi="Times New Roman" w:cs="Times New Roman"/>
          <w:sz w:val="28"/>
          <w:szCs w:val="28"/>
        </w:rPr>
        <w:t xml:space="preserve"> из указанных пяти мер воздействия</w:t>
      </w:r>
      <w:r w:rsidRPr="008D373E">
        <w:rPr>
          <w:rFonts w:ascii="Times New Roman" w:eastAsia="Times New Roman" w:hAnsi="Times New Roman" w:cs="Times New Roman"/>
          <w:sz w:val="28"/>
          <w:szCs w:val="28"/>
        </w:rPr>
        <w:t xml:space="preserve"> в процессе движения униатов к Православ</w:t>
      </w:r>
      <w:r w:rsidR="00990162">
        <w:rPr>
          <w:rFonts w:ascii="Times New Roman" w:eastAsia="Times New Roman" w:hAnsi="Times New Roman" w:cs="Times New Roman"/>
          <w:sz w:val="28"/>
          <w:szCs w:val="28"/>
        </w:rPr>
        <w:t>ию была применена в от</w:t>
      </w:r>
      <w:r w:rsidR="00BD5C4C">
        <w:rPr>
          <w:rFonts w:ascii="Times New Roman" w:eastAsia="Times New Roman" w:hAnsi="Times New Roman" w:cs="Times New Roman"/>
          <w:sz w:val="28"/>
          <w:szCs w:val="28"/>
        </w:rPr>
        <w:t>нош</w:t>
      </w:r>
      <w:r w:rsidR="005B1D4C">
        <w:rPr>
          <w:rFonts w:ascii="Times New Roman" w:eastAsia="Times New Roman" w:hAnsi="Times New Roman" w:cs="Times New Roman"/>
          <w:sz w:val="28"/>
          <w:szCs w:val="28"/>
        </w:rPr>
        <w:t>ении 84</w:t>
      </w:r>
      <w:r w:rsidRPr="008D373E">
        <w:rPr>
          <w:rFonts w:ascii="Times New Roman" w:eastAsia="Times New Roman" w:hAnsi="Times New Roman" w:cs="Times New Roman"/>
          <w:sz w:val="28"/>
          <w:szCs w:val="28"/>
        </w:rPr>
        <w:t xml:space="preserve"> униатских священнослужителей. Это несколько не совпадает с данными М. </w:t>
      </w:r>
      <w:proofErr w:type="spellStart"/>
      <w:r w:rsidRPr="008D373E">
        <w:rPr>
          <w:rFonts w:ascii="Times New Roman" w:eastAsia="Times New Roman" w:hAnsi="Times New Roman" w:cs="Times New Roman"/>
          <w:sz w:val="28"/>
          <w:szCs w:val="28"/>
        </w:rPr>
        <w:t>Радвана</w:t>
      </w:r>
      <w:proofErr w:type="spellEnd"/>
      <w:r w:rsidRPr="008D373E">
        <w:rPr>
          <w:rFonts w:ascii="Times New Roman" w:eastAsia="Times New Roman" w:hAnsi="Times New Roman" w:cs="Times New Roman"/>
          <w:sz w:val="28"/>
          <w:szCs w:val="28"/>
        </w:rPr>
        <w:t>, который приходит к выводу о том, что в процессе воссоединения пострадали 92 униатских священника и монаха</w:t>
      </w:r>
      <w:r w:rsidRPr="008D373E">
        <w:rPr>
          <w:rStyle w:val="a5"/>
          <w:rFonts w:eastAsia="Times New Roman"/>
          <w:sz w:val="28"/>
          <w:szCs w:val="28"/>
        </w:rPr>
        <w:footnoteReference w:id="21"/>
      </w:r>
      <w:r w:rsidRPr="008D373E">
        <w:rPr>
          <w:rFonts w:ascii="Times New Roman" w:eastAsia="Times New Roman" w:hAnsi="Times New Roman" w:cs="Times New Roman"/>
          <w:sz w:val="28"/>
          <w:szCs w:val="28"/>
        </w:rPr>
        <w:t>.</w:t>
      </w:r>
      <w:r w:rsidR="0079573C">
        <w:rPr>
          <w:rFonts w:ascii="Times New Roman" w:eastAsia="Times New Roman" w:hAnsi="Times New Roman" w:cs="Times New Roman"/>
          <w:sz w:val="28"/>
          <w:szCs w:val="28"/>
        </w:rPr>
        <w:t xml:space="preserve"> </w:t>
      </w:r>
    </w:p>
    <w:p w:rsidR="004C28A1" w:rsidRDefault="0079573C" w:rsidP="004C28A1">
      <w:pPr>
        <w:spacing w:line="360" w:lineRule="exact"/>
        <w:ind w:left="-851"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1839 г. несогласие с воссоединением</w:t>
      </w:r>
      <w:r w:rsidR="00C414A8" w:rsidRPr="00C414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выразили 36 униатских духовных лиц</w:t>
      </w:r>
      <w:r w:rsidR="004C28A1">
        <w:rPr>
          <w:rFonts w:ascii="Times New Roman" w:eastAsia="Times New Roman" w:hAnsi="Times New Roman" w:cs="Times New Roman"/>
          <w:sz w:val="28"/>
          <w:szCs w:val="28"/>
        </w:rPr>
        <w:t xml:space="preserve">, что, на первый взгляд, отражает </w:t>
      </w:r>
      <w:r w:rsidR="005B1D4C">
        <w:rPr>
          <w:rFonts w:ascii="Times New Roman" w:eastAsia="Times New Roman" w:hAnsi="Times New Roman" w:cs="Times New Roman"/>
          <w:sz w:val="28"/>
          <w:szCs w:val="28"/>
        </w:rPr>
        <w:t xml:space="preserve">настоящий </w:t>
      </w:r>
      <w:r w:rsidR="004C28A1">
        <w:rPr>
          <w:rFonts w:ascii="Times New Roman" w:eastAsia="Times New Roman" w:hAnsi="Times New Roman" w:cs="Times New Roman"/>
          <w:sz w:val="28"/>
          <w:szCs w:val="28"/>
        </w:rPr>
        <w:t>масштаб сопротивления греко-католических духовных лиц упразднению Унии</w:t>
      </w:r>
      <w:r>
        <w:rPr>
          <w:rFonts w:ascii="Times New Roman" w:eastAsia="Times New Roman" w:hAnsi="Times New Roman" w:cs="Times New Roman"/>
          <w:sz w:val="28"/>
          <w:szCs w:val="28"/>
        </w:rPr>
        <w:t xml:space="preserve">. </w:t>
      </w:r>
      <w:r w:rsidR="004C28A1">
        <w:rPr>
          <w:rFonts w:ascii="Times New Roman" w:eastAsia="Times New Roman" w:hAnsi="Times New Roman" w:cs="Times New Roman"/>
          <w:sz w:val="28"/>
          <w:szCs w:val="28"/>
        </w:rPr>
        <w:t xml:space="preserve">На самом деле эта цифра нуждается в коррекции, поскольку некоторые из высланных </w:t>
      </w:r>
      <w:r w:rsidR="005B1D4C">
        <w:rPr>
          <w:rFonts w:ascii="Times New Roman" w:eastAsia="Times New Roman" w:hAnsi="Times New Roman" w:cs="Times New Roman"/>
          <w:sz w:val="28"/>
          <w:szCs w:val="28"/>
        </w:rPr>
        <w:t xml:space="preserve">в дальнейшем </w:t>
      </w:r>
      <w:r w:rsidR="00C414A8" w:rsidRPr="00C414A8">
        <w:rPr>
          <w:rFonts w:ascii="Times New Roman" w:eastAsia="Times New Roman" w:hAnsi="Times New Roman" w:cs="Times New Roman"/>
          <w:sz w:val="28"/>
          <w:szCs w:val="28"/>
        </w:rPr>
        <w:t>пересмотрели свои взгляды</w:t>
      </w:r>
      <w:r w:rsidR="004C28A1">
        <w:rPr>
          <w:rFonts w:ascii="Times New Roman" w:eastAsia="Times New Roman" w:hAnsi="Times New Roman" w:cs="Times New Roman"/>
          <w:sz w:val="28"/>
          <w:szCs w:val="28"/>
        </w:rPr>
        <w:t>.</w:t>
      </w:r>
      <w:r w:rsidR="00C414A8" w:rsidRPr="00C414A8">
        <w:rPr>
          <w:rFonts w:ascii="Times New Roman" w:eastAsia="Times New Roman" w:hAnsi="Times New Roman" w:cs="Times New Roman"/>
          <w:sz w:val="28"/>
          <w:szCs w:val="28"/>
        </w:rPr>
        <w:t xml:space="preserve"> </w:t>
      </w:r>
    </w:p>
    <w:p w:rsidR="000A2C52" w:rsidRDefault="00C414A8" w:rsidP="004C28A1">
      <w:pPr>
        <w:spacing w:line="360" w:lineRule="exact"/>
        <w:ind w:left="-851" w:right="-284" w:firstLine="567"/>
        <w:jc w:val="both"/>
        <w:rPr>
          <w:rFonts w:ascii="Times New Roman" w:eastAsia="Times New Roman" w:hAnsi="Times New Roman" w:cs="Times New Roman"/>
          <w:sz w:val="28"/>
          <w:szCs w:val="28"/>
        </w:rPr>
      </w:pPr>
      <w:r w:rsidRPr="00C414A8">
        <w:rPr>
          <w:rFonts w:ascii="Times New Roman" w:eastAsia="Times New Roman" w:hAnsi="Times New Roman" w:cs="Times New Roman"/>
          <w:sz w:val="28"/>
          <w:szCs w:val="28"/>
        </w:rPr>
        <w:t xml:space="preserve">Представление о реальном количестве униатских клириков, не пожелавших становиться православными, а также об их судьбе в </w:t>
      </w:r>
      <w:r w:rsidR="004C28A1">
        <w:rPr>
          <w:rFonts w:ascii="Times New Roman" w:eastAsia="Times New Roman" w:hAnsi="Times New Roman" w:cs="Times New Roman"/>
          <w:sz w:val="28"/>
          <w:szCs w:val="28"/>
        </w:rPr>
        <w:t>ближайшие годы после Полоцкого С</w:t>
      </w:r>
      <w:r w:rsidRPr="00C414A8">
        <w:rPr>
          <w:rFonts w:ascii="Times New Roman" w:eastAsia="Times New Roman" w:hAnsi="Times New Roman" w:cs="Times New Roman"/>
          <w:sz w:val="28"/>
          <w:szCs w:val="28"/>
        </w:rPr>
        <w:t>о</w:t>
      </w:r>
      <w:r w:rsidR="005B1D4C">
        <w:rPr>
          <w:rFonts w:ascii="Times New Roman" w:eastAsia="Times New Roman" w:hAnsi="Times New Roman" w:cs="Times New Roman"/>
          <w:sz w:val="28"/>
          <w:szCs w:val="28"/>
        </w:rPr>
        <w:t xml:space="preserve">бора можно почерпнуть из </w:t>
      </w:r>
      <w:r w:rsidRPr="00C414A8">
        <w:rPr>
          <w:rFonts w:ascii="Times New Roman" w:eastAsia="Times New Roman" w:hAnsi="Times New Roman" w:cs="Times New Roman"/>
          <w:sz w:val="28"/>
          <w:szCs w:val="28"/>
        </w:rPr>
        <w:t xml:space="preserve">чрезвычайно интересного документа, на который до настоящего времени исследователи не обратили должного внимания. История его появления интересна сама по себе. </w:t>
      </w:r>
    </w:p>
    <w:p w:rsidR="00AC0AF9" w:rsidRDefault="00C414A8" w:rsidP="0006105F">
      <w:pPr>
        <w:spacing w:line="360" w:lineRule="exact"/>
        <w:ind w:left="-851" w:right="-284" w:firstLine="567"/>
        <w:jc w:val="both"/>
        <w:rPr>
          <w:rFonts w:ascii="Times New Roman" w:eastAsia="Times New Roman" w:hAnsi="Times New Roman" w:cs="Times New Roman"/>
          <w:sz w:val="28"/>
          <w:szCs w:val="28"/>
        </w:rPr>
      </w:pPr>
      <w:r w:rsidRPr="00C414A8">
        <w:rPr>
          <w:rFonts w:ascii="Times New Roman" w:eastAsia="Times New Roman" w:hAnsi="Times New Roman" w:cs="Times New Roman"/>
          <w:sz w:val="28"/>
          <w:szCs w:val="28"/>
        </w:rPr>
        <w:lastRenderedPageBreak/>
        <w:t xml:space="preserve">В 1845 г. во время пребывания во Франции министр государственных имуществ П.Д. Киселев получил частное письмо, содержащее список «бедных униатских священников, которые претерпевают величайшие гонения». Оно было составлено в среде польской эмиграции, на </w:t>
      </w:r>
      <w:r w:rsidR="0006105F">
        <w:rPr>
          <w:rFonts w:ascii="Times New Roman" w:eastAsia="Times New Roman" w:hAnsi="Times New Roman" w:cs="Times New Roman"/>
          <w:sz w:val="28"/>
          <w:szCs w:val="28"/>
        </w:rPr>
        <w:t>основании послания священника Ильи</w:t>
      </w:r>
      <w:r w:rsidRPr="00C414A8">
        <w:rPr>
          <w:rFonts w:ascii="Times New Roman" w:eastAsia="Times New Roman" w:hAnsi="Times New Roman" w:cs="Times New Roman"/>
          <w:sz w:val="28"/>
          <w:szCs w:val="28"/>
        </w:rPr>
        <w:t xml:space="preserve"> </w:t>
      </w:r>
      <w:proofErr w:type="spellStart"/>
      <w:r w:rsidRPr="00C414A8">
        <w:rPr>
          <w:rFonts w:ascii="Times New Roman" w:eastAsia="Times New Roman" w:hAnsi="Times New Roman" w:cs="Times New Roman"/>
          <w:sz w:val="28"/>
          <w:szCs w:val="28"/>
        </w:rPr>
        <w:t>Андрушкевича</w:t>
      </w:r>
      <w:proofErr w:type="spellEnd"/>
      <w:r w:rsidRPr="00C414A8">
        <w:rPr>
          <w:rFonts w:ascii="Times New Roman" w:eastAsia="Times New Roman" w:hAnsi="Times New Roman" w:cs="Times New Roman"/>
          <w:sz w:val="28"/>
          <w:szCs w:val="28"/>
        </w:rPr>
        <w:t xml:space="preserve"> без привлечения каких-либо докуме</w:t>
      </w:r>
      <w:r w:rsidR="00AC0AF9">
        <w:rPr>
          <w:rFonts w:ascii="Times New Roman" w:eastAsia="Times New Roman" w:hAnsi="Times New Roman" w:cs="Times New Roman"/>
          <w:sz w:val="28"/>
          <w:szCs w:val="28"/>
        </w:rPr>
        <w:t>нтов, а потому в нем имели мест</w:t>
      </w:r>
      <w:r w:rsidRPr="00C414A8">
        <w:rPr>
          <w:rFonts w:ascii="Times New Roman" w:eastAsia="Times New Roman" w:hAnsi="Times New Roman" w:cs="Times New Roman"/>
          <w:sz w:val="28"/>
          <w:szCs w:val="28"/>
        </w:rPr>
        <w:t xml:space="preserve">о многочисленные неточности. К сожалению, не обошлось и без подлогов.  </w:t>
      </w:r>
    </w:p>
    <w:p w:rsidR="00B10993" w:rsidRPr="00C414A8" w:rsidRDefault="00C414A8" w:rsidP="0006105F">
      <w:pPr>
        <w:spacing w:line="360" w:lineRule="exact"/>
        <w:ind w:left="-851" w:right="-284" w:firstLine="567"/>
        <w:jc w:val="both"/>
        <w:rPr>
          <w:rFonts w:ascii="Times New Roman" w:eastAsia="Times New Roman" w:hAnsi="Times New Roman" w:cs="Times New Roman"/>
          <w:sz w:val="28"/>
          <w:szCs w:val="28"/>
        </w:rPr>
      </w:pPr>
      <w:r w:rsidRPr="00C414A8">
        <w:rPr>
          <w:rFonts w:ascii="Times New Roman" w:eastAsia="Times New Roman" w:hAnsi="Times New Roman" w:cs="Times New Roman"/>
          <w:sz w:val="28"/>
          <w:szCs w:val="28"/>
        </w:rPr>
        <w:t xml:space="preserve">По возвращении в Россию </w:t>
      </w:r>
      <w:r w:rsidR="0006105F">
        <w:rPr>
          <w:rFonts w:ascii="Times New Roman" w:eastAsia="Times New Roman" w:hAnsi="Times New Roman" w:cs="Times New Roman"/>
          <w:sz w:val="28"/>
          <w:szCs w:val="28"/>
        </w:rPr>
        <w:t xml:space="preserve">П.Д. </w:t>
      </w:r>
      <w:r w:rsidRPr="00C414A8">
        <w:rPr>
          <w:rFonts w:ascii="Times New Roman" w:eastAsia="Times New Roman" w:hAnsi="Times New Roman" w:cs="Times New Roman"/>
          <w:sz w:val="28"/>
          <w:szCs w:val="28"/>
        </w:rPr>
        <w:t>Киселев инициировал официальное расследование, в результате которого на основании подлинных дел в текущих архивах был составлен реестр униатских священнослужителей, высланных в российские губернии в 1839 г. и описано их положение в 1845 г. Вот этот реестр</w:t>
      </w:r>
      <w:r w:rsidR="00AC0AF9" w:rsidRPr="00C414A8">
        <w:rPr>
          <w:rStyle w:val="a5"/>
          <w:rFonts w:eastAsia="Times New Roman"/>
          <w:sz w:val="28"/>
          <w:szCs w:val="28"/>
        </w:rPr>
        <w:footnoteReference w:id="22"/>
      </w:r>
      <w:r w:rsidR="0006105F">
        <w:rPr>
          <w:rFonts w:ascii="Times New Roman" w:eastAsia="Times New Roman" w:hAnsi="Times New Roman" w:cs="Times New Roman"/>
          <w:sz w:val="28"/>
          <w:szCs w:val="28"/>
        </w:rPr>
        <w:t>:</w:t>
      </w:r>
    </w:p>
    <w:tbl>
      <w:tblPr>
        <w:tblStyle w:val="a6"/>
        <w:tblW w:w="10490" w:type="dxa"/>
        <w:tblInd w:w="-743" w:type="dxa"/>
        <w:tblLook w:val="04A0" w:firstRow="1" w:lastRow="0" w:firstColumn="1" w:lastColumn="0" w:noHBand="0" w:noVBand="1"/>
      </w:tblPr>
      <w:tblGrid>
        <w:gridCol w:w="5529"/>
        <w:gridCol w:w="4961"/>
      </w:tblGrid>
      <w:tr w:rsidR="00C414A8" w:rsidRPr="00C414A8" w:rsidTr="00B10993">
        <w:tc>
          <w:tcPr>
            <w:tcW w:w="5529" w:type="dxa"/>
          </w:tcPr>
          <w:p w:rsidR="00C414A8" w:rsidRPr="000A2C52" w:rsidRDefault="00C414A8" w:rsidP="00B10993">
            <w:pPr>
              <w:spacing w:line="360" w:lineRule="exact"/>
              <w:ind w:left="34" w:right="175"/>
              <w:jc w:val="center"/>
              <w:rPr>
                <w:rFonts w:ascii="Times New Roman" w:eastAsia="Times New Roman" w:hAnsi="Times New Roman" w:cs="Times New Roman"/>
                <w:b/>
                <w:sz w:val="24"/>
                <w:szCs w:val="24"/>
              </w:rPr>
            </w:pPr>
            <w:r w:rsidRPr="000A2C52">
              <w:rPr>
                <w:rFonts w:ascii="Times New Roman" w:eastAsia="Times New Roman" w:hAnsi="Times New Roman" w:cs="Times New Roman"/>
                <w:b/>
                <w:sz w:val="24"/>
                <w:szCs w:val="24"/>
              </w:rPr>
              <w:t>Реестр бедных униатских священников, которые претерпевают величайшие гонения</w:t>
            </w:r>
          </w:p>
        </w:tc>
        <w:tc>
          <w:tcPr>
            <w:tcW w:w="4961" w:type="dxa"/>
          </w:tcPr>
          <w:p w:rsidR="00C414A8" w:rsidRPr="000A2C52" w:rsidRDefault="00C414A8" w:rsidP="00B10993">
            <w:pPr>
              <w:spacing w:line="360" w:lineRule="exact"/>
              <w:ind w:left="-142" w:right="175" w:firstLine="567"/>
              <w:jc w:val="center"/>
              <w:rPr>
                <w:rFonts w:ascii="Times New Roman" w:eastAsia="Times New Roman" w:hAnsi="Times New Roman" w:cs="Times New Roman"/>
                <w:b/>
                <w:sz w:val="24"/>
                <w:szCs w:val="24"/>
              </w:rPr>
            </w:pPr>
            <w:r w:rsidRPr="000A2C52">
              <w:rPr>
                <w:rFonts w:ascii="Times New Roman" w:eastAsia="Times New Roman" w:hAnsi="Times New Roman" w:cs="Times New Roman"/>
                <w:b/>
                <w:sz w:val="24"/>
                <w:szCs w:val="24"/>
              </w:rPr>
              <w:t>Сведения, почерпнутые из подлинных дел</w:t>
            </w:r>
          </w:p>
        </w:tc>
      </w:tr>
      <w:tr w:rsidR="00C414A8" w:rsidRPr="00C414A8" w:rsidTr="00B10993">
        <w:tc>
          <w:tcPr>
            <w:tcW w:w="5529" w:type="dxa"/>
          </w:tcPr>
          <w:p w:rsidR="00C414A8" w:rsidRPr="000A2C52" w:rsidRDefault="00C414A8" w:rsidP="00B10993">
            <w:pPr>
              <w:spacing w:line="360" w:lineRule="exact"/>
              <w:ind w:left="34" w:right="175"/>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Арматович</w:t>
            </w:r>
            <w:proofErr w:type="spellEnd"/>
            <w:r w:rsidRPr="000A2C52">
              <w:rPr>
                <w:rFonts w:ascii="Times New Roman" w:eastAsia="Times New Roman" w:hAnsi="Times New Roman" w:cs="Times New Roman"/>
                <w:sz w:val="24"/>
                <w:szCs w:val="24"/>
              </w:rPr>
              <w:t>, из Литвы заключен в Нижегородский монастырь</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Живет на свободе в Нижнем Новгороде. На содержание ежегодно получает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Андрушкевич</w:t>
            </w:r>
            <w:proofErr w:type="spellEnd"/>
            <w:r w:rsidRPr="000A2C52">
              <w:rPr>
                <w:rFonts w:ascii="Times New Roman" w:eastAsia="Times New Roman" w:hAnsi="Times New Roman" w:cs="Times New Roman"/>
                <w:sz w:val="24"/>
                <w:szCs w:val="24"/>
              </w:rPr>
              <w:t xml:space="preserve"> Илья, коего приложено письмо</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в Курской губернии. На содержание ежегодно получает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Багинский</w:t>
            </w:r>
            <w:proofErr w:type="spellEnd"/>
            <w:r w:rsidRPr="000A2C52">
              <w:rPr>
                <w:rFonts w:ascii="Times New Roman" w:eastAsia="Times New Roman" w:hAnsi="Times New Roman" w:cs="Times New Roman"/>
                <w:sz w:val="24"/>
                <w:szCs w:val="24"/>
              </w:rPr>
              <w:t>, латинский ксендз в            Нерчинске в большой бедности</w:t>
            </w:r>
          </w:p>
        </w:tc>
        <w:tc>
          <w:tcPr>
            <w:tcW w:w="4961" w:type="dxa"/>
            <w:vMerge w:val="restart"/>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В униатском духовенстве не состояли</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Барановский, францисканский монах 70 лет</w:t>
            </w:r>
          </w:p>
        </w:tc>
        <w:tc>
          <w:tcPr>
            <w:tcW w:w="4961" w:type="dxa"/>
            <w:vMerge/>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Босяцкий Виктор, в Черниговской губернии   </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Умер в Нежине в 1843 году, проживая на свободе с получением ежегодного пособия по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Баснянский</w:t>
            </w:r>
            <w:proofErr w:type="spellEnd"/>
            <w:r w:rsidRPr="000A2C52">
              <w:rPr>
                <w:rFonts w:ascii="Times New Roman" w:eastAsia="Times New Roman" w:hAnsi="Times New Roman" w:cs="Times New Roman"/>
                <w:sz w:val="24"/>
                <w:szCs w:val="24"/>
              </w:rPr>
              <w:t xml:space="preserve"> Игнатий, </w:t>
            </w:r>
            <w:proofErr w:type="spellStart"/>
            <w:r w:rsidRPr="000A2C52">
              <w:rPr>
                <w:rFonts w:ascii="Times New Roman" w:eastAsia="Times New Roman" w:hAnsi="Times New Roman" w:cs="Times New Roman"/>
                <w:sz w:val="24"/>
                <w:szCs w:val="24"/>
              </w:rPr>
              <w:t>базилианский</w:t>
            </w:r>
            <w:proofErr w:type="spellEnd"/>
            <w:r w:rsidRPr="000A2C52">
              <w:rPr>
                <w:rFonts w:ascii="Times New Roman" w:eastAsia="Times New Roman" w:hAnsi="Times New Roman" w:cs="Times New Roman"/>
                <w:sz w:val="24"/>
                <w:szCs w:val="24"/>
              </w:rPr>
              <w:t xml:space="preserve"> монах в Волынской губернии    </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Баснянского</w:t>
            </w:r>
            <w:proofErr w:type="spellEnd"/>
            <w:r w:rsidRPr="000A2C52">
              <w:rPr>
                <w:rFonts w:ascii="Times New Roman" w:eastAsia="Times New Roman" w:hAnsi="Times New Roman" w:cs="Times New Roman"/>
                <w:sz w:val="24"/>
                <w:szCs w:val="24"/>
              </w:rPr>
              <w:t xml:space="preserve"> не было, а есть </w:t>
            </w:r>
            <w:proofErr w:type="spellStart"/>
            <w:r w:rsidRPr="000A2C52">
              <w:rPr>
                <w:rFonts w:ascii="Times New Roman" w:eastAsia="Times New Roman" w:hAnsi="Times New Roman" w:cs="Times New Roman"/>
                <w:sz w:val="24"/>
                <w:szCs w:val="24"/>
              </w:rPr>
              <w:t>Башнянский</w:t>
            </w:r>
            <w:proofErr w:type="spellEnd"/>
            <w:r w:rsidRPr="000A2C52">
              <w:rPr>
                <w:rFonts w:ascii="Times New Roman" w:eastAsia="Times New Roman" w:hAnsi="Times New Roman" w:cs="Times New Roman"/>
                <w:sz w:val="24"/>
                <w:szCs w:val="24"/>
              </w:rPr>
              <w:t xml:space="preserve">, который принял православие и жительствует Волынской губернии в </w:t>
            </w:r>
            <w:proofErr w:type="spellStart"/>
            <w:r w:rsidRPr="000A2C52">
              <w:rPr>
                <w:rFonts w:ascii="Times New Roman" w:eastAsia="Times New Roman" w:hAnsi="Times New Roman" w:cs="Times New Roman"/>
                <w:sz w:val="24"/>
                <w:szCs w:val="24"/>
              </w:rPr>
              <w:t>Дерманском</w:t>
            </w:r>
            <w:proofErr w:type="spellEnd"/>
            <w:r w:rsidRPr="000A2C52">
              <w:rPr>
                <w:rFonts w:ascii="Times New Roman" w:eastAsia="Times New Roman" w:hAnsi="Times New Roman" w:cs="Times New Roman"/>
                <w:sz w:val="24"/>
                <w:szCs w:val="24"/>
              </w:rPr>
              <w:t xml:space="preserve"> монастыре, где и пользуется полным содержанием</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Цихоцкий</w:t>
            </w:r>
            <w:proofErr w:type="spellEnd"/>
            <w:r w:rsidRPr="000A2C52">
              <w:rPr>
                <w:rFonts w:ascii="Times New Roman" w:eastAsia="Times New Roman" w:hAnsi="Times New Roman" w:cs="Times New Roman"/>
                <w:sz w:val="24"/>
                <w:szCs w:val="24"/>
              </w:rPr>
              <w:t xml:space="preserve"> </w:t>
            </w:r>
            <w:proofErr w:type="spellStart"/>
            <w:r w:rsidRPr="000A2C52">
              <w:rPr>
                <w:rFonts w:ascii="Times New Roman" w:eastAsia="Times New Roman" w:hAnsi="Times New Roman" w:cs="Times New Roman"/>
                <w:sz w:val="24"/>
                <w:szCs w:val="24"/>
              </w:rPr>
              <w:t>Иосафат</w:t>
            </w:r>
            <w:proofErr w:type="spellEnd"/>
            <w:r w:rsidRPr="000A2C52">
              <w:rPr>
                <w:rFonts w:ascii="Times New Roman" w:eastAsia="Times New Roman" w:hAnsi="Times New Roman" w:cs="Times New Roman"/>
                <w:sz w:val="24"/>
                <w:szCs w:val="24"/>
              </w:rPr>
              <w:t>, в Киеве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Согласно собственному желанию переместился в </w:t>
            </w:r>
            <w:proofErr w:type="spellStart"/>
            <w:r w:rsidRPr="000A2C52">
              <w:rPr>
                <w:rFonts w:ascii="Times New Roman" w:eastAsia="Times New Roman" w:hAnsi="Times New Roman" w:cs="Times New Roman"/>
                <w:sz w:val="24"/>
                <w:szCs w:val="24"/>
              </w:rPr>
              <w:t>Киевобратский</w:t>
            </w:r>
            <w:proofErr w:type="spellEnd"/>
            <w:r w:rsidRPr="000A2C52">
              <w:rPr>
                <w:rFonts w:ascii="Times New Roman" w:eastAsia="Times New Roman" w:hAnsi="Times New Roman" w:cs="Times New Roman"/>
                <w:sz w:val="24"/>
                <w:szCs w:val="24"/>
              </w:rPr>
              <w:t xml:space="preserve"> монастырь, от которого и пользуется полным содержанием</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Цеплинский</w:t>
            </w:r>
            <w:proofErr w:type="spellEnd"/>
            <w:r w:rsidRPr="000A2C52">
              <w:rPr>
                <w:rFonts w:ascii="Times New Roman" w:eastAsia="Times New Roman" w:hAnsi="Times New Roman" w:cs="Times New Roman"/>
                <w:sz w:val="24"/>
                <w:szCs w:val="24"/>
              </w:rPr>
              <w:t xml:space="preserve"> Терентий, в Орловской губернии в г. Брянске содержится в заключении уже 17 лет </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Цеплинского</w:t>
            </w:r>
            <w:proofErr w:type="spellEnd"/>
            <w:r w:rsidRPr="000A2C52">
              <w:rPr>
                <w:rFonts w:ascii="Times New Roman" w:eastAsia="Times New Roman" w:hAnsi="Times New Roman" w:cs="Times New Roman"/>
                <w:sz w:val="24"/>
                <w:szCs w:val="24"/>
              </w:rPr>
              <w:t xml:space="preserve"> не было, а есть Терентий </w:t>
            </w:r>
            <w:proofErr w:type="spellStart"/>
            <w:r w:rsidRPr="000A2C52">
              <w:rPr>
                <w:rFonts w:ascii="Times New Roman" w:eastAsia="Times New Roman" w:hAnsi="Times New Roman" w:cs="Times New Roman"/>
                <w:sz w:val="24"/>
                <w:szCs w:val="24"/>
              </w:rPr>
              <w:t>Чаплинский</w:t>
            </w:r>
            <w:proofErr w:type="spellEnd"/>
            <w:r w:rsidRPr="000A2C52">
              <w:rPr>
                <w:rFonts w:ascii="Times New Roman" w:eastAsia="Times New Roman" w:hAnsi="Times New Roman" w:cs="Times New Roman"/>
                <w:sz w:val="24"/>
                <w:szCs w:val="24"/>
              </w:rPr>
              <w:t xml:space="preserve"> на свободе в Орловской губернии. Он избрал для жительства г. Брянск и получает ежегодно из казны по </w:t>
            </w:r>
            <w:r w:rsidRPr="000A2C52">
              <w:rPr>
                <w:rFonts w:ascii="Times New Roman" w:eastAsia="Times New Roman" w:hAnsi="Times New Roman" w:cs="Times New Roman"/>
                <w:sz w:val="24"/>
                <w:szCs w:val="24"/>
              </w:rPr>
              <w:lastRenderedPageBreak/>
              <w:t xml:space="preserve">350 р. асс. </w:t>
            </w:r>
            <w:proofErr w:type="spellStart"/>
            <w:r w:rsidRPr="000A2C52">
              <w:rPr>
                <w:rFonts w:ascii="Times New Roman" w:eastAsia="Times New Roman" w:hAnsi="Times New Roman" w:cs="Times New Roman"/>
                <w:sz w:val="24"/>
                <w:szCs w:val="24"/>
              </w:rPr>
              <w:t>Чаплинский</w:t>
            </w:r>
            <w:proofErr w:type="spellEnd"/>
            <w:r w:rsidRPr="000A2C52">
              <w:rPr>
                <w:rFonts w:ascii="Times New Roman" w:eastAsia="Times New Roman" w:hAnsi="Times New Roman" w:cs="Times New Roman"/>
                <w:sz w:val="24"/>
                <w:szCs w:val="24"/>
              </w:rPr>
              <w:t xml:space="preserve"> содержался в монастыре по </w:t>
            </w:r>
            <w:proofErr w:type="spellStart"/>
            <w:r w:rsidRPr="000A2C52">
              <w:rPr>
                <w:rFonts w:ascii="Times New Roman" w:eastAsia="Times New Roman" w:hAnsi="Times New Roman" w:cs="Times New Roman"/>
                <w:sz w:val="24"/>
                <w:szCs w:val="24"/>
              </w:rPr>
              <w:t>военносудебному</w:t>
            </w:r>
            <w:proofErr w:type="spellEnd"/>
            <w:r w:rsidRPr="000A2C52">
              <w:rPr>
                <w:rFonts w:ascii="Times New Roman" w:eastAsia="Times New Roman" w:hAnsi="Times New Roman" w:cs="Times New Roman"/>
                <w:sz w:val="24"/>
                <w:szCs w:val="24"/>
              </w:rPr>
              <w:t xml:space="preserve"> делу, за дерзость и сопротивление распоряжениям правительства в 1831 году по поводу участия </w:t>
            </w:r>
            <w:proofErr w:type="spellStart"/>
            <w:r w:rsidRPr="000A2C52">
              <w:rPr>
                <w:rFonts w:ascii="Times New Roman" w:eastAsia="Times New Roman" w:hAnsi="Times New Roman" w:cs="Times New Roman"/>
                <w:sz w:val="24"/>
                <w:szCs w:val="24"/>
              </w:rPr>
              <w:t>Почаевских</w:t>
            </w:r>
            <w:proofErr w:type="spellEnd"/>
            <w:r w:rsidRPr="000A2C52">
              <w:rPr>
                <w:rFonts w:ascii="Times New Roman" w:eastAsia="Times New Roman" w:hAnsi="Times New Roman" w:cs="Times New Roman"/>
                <w:sz w:val="24"/>
                <w:szCs w:val="24"/>
              </w:rPr>
              <w:t xml:space="preserve"> </w:t>
            </w:r>
            <w:proofErr w:type="spellStart"/>
            <w:r w:rsidRPr="000A2C52">
              <w:rPr>
                <w:rFonts w:ascii="Times New Roman" w:eastAsia="Times New Roman" w:hAnsi="Times New Roman" w:cs="Times New Roman"/>
                <w:sz w:val="24"/>
                <w:szCs w:val="24"/>
              </w:rPr>
              <w:t>базилиан</w:t>
            </w:r>
            <w:proofErr w:type="spellEnd"/>
            <w:r w:rsidRPr="000A2C52">
              <w:rPr>
                <w:rFonts w:ascii="Times New Roman" w:eastAsia="Times New Roman" w:hAnsi="Times New Roman" w:cs="Times New Roman"/>
                <w:sz w:val="24"/>
                <w:szCs w:val="24"/>
              </w:rPr>
              <w:t xml:space="preserve"> в польском мятеже.</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lastRenderedPageBreak/>
              <w:t>Хруцкий</w:t>
            </w:r>
            <w:proofErr w:type="spellEnd"/>
            <w:r w:rsidRPr="000A2C52">
              <w:rPr>
                <w:rFonts w:ascii="Times New Roman" w:eastAsia="Times New Roman" w:hAnsi="Times New Roman" w:cs="Times New Roman"/>
                <w:sz w:val="24"/>
                <w:szCs w:val="24"/>
              </w:rPr>
              <w:t xml:space="preserve"> Игнатий, униатский священник в Черниговской губернии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По принятии православия проживает в Витебской губернии, где состоит приходским священником в </w:t>
            </w:r>
            <w:proofErr w:type="spellStart"/>
            <w:r w:rsidRPr="000A2C52">
              <w:rPr>
                <w:rFonts w:ascii="Times New Roman" w:eastAsia="Times New Roman" w:hAnsi="Times New Roman" w:cs="Times New Roman"/>
                <w:sz w:val="24"/>
                <w:szCs w:val="24"/>
              </w:rPr>
              <w:t>Дрисненском</w:t>
            </w:r>
            <w:proofErr w:type="spellEnd"/>
            <w:r w:rsidRPr="000A2C52">
              <w:rPr>
                <w:rFonts w:ascii="Times New Roman" w:eastAsia="Times New Roman" w:hAnsi="Times New Roman" w:cs="Times New Roman"/>
                <w:sz w:val="24"/>
                <w:szCs w:val="24"/>
              </w:rPr>
              <w:t xml:space="preserve"> уезде</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Данилевич в Саратове. Говорят, говорят, что он получает пенсион от правительства и что ему позволено исповедовать </w:t>
            </w:r>
            <w:proofErr w:type="spellStart"/>
            <w:r w:rsidRPr="000A2C52">
              <w:rPr>
                <w:rFonts w:ascii="Times New Roman" w:eastAsia="Times New Roman" w:hAnsi="Times New Roman" w:cs="Times New Roman"/>
                <w:sz w:val="24"/>
                <w:szCs w:val="24"/>
              </w:rPr>
              <w:t>римскокатолическую</w:t>
            </w:r>
            <w:proofErr w:type="spellEnd"/>
            <w:r w:rsidRPr="000A2C52">
              <w:rPr>
                <w:rFonts w:ascii="Times New Roman" w:eastAsia="Times New Roman" w:hAnsi="Times New Roman" w:cs="Times New Roman"/>
                <w:sz w:val="24"/>
                <w:szCs w:val="24"/>
              </w:rPr>
              <w:t xml:space="preserve"> веру, но он не может выехать из Саратова</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На свободе и по желанию его пребывает </w:t>
            </w:r>
            <w:proofErr w:type="gramStart"/>
            <w:r w:rsidRPr="000A2C52">
              <w:rPr>
                <w:rFonts w:ascii="Times New Roman" w:eastAsia="Times New Roman" w:hAnsi="Times New Roman" w:cs="Times New Roman"/>
                <w:sz w:val="24"/>
                <w:szCs w:val="24"/>
              </w:rPr>
              <w:t>там где</w:t>
            </w:r>
            <w:proofErr w:type="gramEnd"/>
            <w:r w:rsidRPr="000A2C52">
              <w:rPr>
                <w:rFonts w:ascii="Times New Roman" w:eastAsia="Times New Roman" w:hAnsi="Times New Roman" w:cs="Times New Roman"/>
                <w:sz w:val="24"/>
                <w:szCs w:val="24"/>
              </w:rPr>
              <w:t xml:space="preserve"> есть </w:t>
            </w:r>
            <w:proofErr w:type="spellStart"/>
            <w:r w:rsidRPr="000A2C52">
              <w:rPr>
                <w:rFonts w:ascii="Times New Roman" w:eastAsia="Times New Roman" w:hAnsi="Times New Roman" w:cs="Times New Roman"/>
                <w:sz w:val="24"/>
                <w:szCs w:val="24"/>
              </w:rPr>
              <w:t>римскокатолическая</w:t>
            </w:r>
            <w:proofErr w:type="spellEnd"/>
            <w:r w:rsidRPr="000A2C52">
              <w:rPr>
                <w:rFonts w:ascii="Times New Roman" w:eastAsia="Times New Roman" w:hAnsi="Times New Roman" w:cs="Times New Roman"/>
                <w:sz w:val="24"/>
                <w:szCs w:val="24"/>
              </w:rPr>
              <w:t xml:space="preserve"> церковь, поселился в Саратове с получением ежегодно на содержание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Галинский в Перми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По </w:t>
            </w:r>
            <w:proofErr w:type="spellStart"/>
            <w:r w:rsidRPr="000A2C52">
              <w:rPr>
                <w:rFonts w:ascii="Times New Roman" w:eastAsia="Times New Roman" w:hAnsi="Times New Roman" w:cs="Times New Roman"/>
                <w:sz w:val="24"/>
                <w:szCs w:val="24"/>
              </w:rPr>
              <w:t>военносудебному</w:t>
            </w:r>
            <w:proofErr w:type="spellEnd"/>
            <w:r w:rsidRPr="000A2C52">
              <w:rPr>
                <w:rFonts w:ascii="Times New Roman" w:eastAsia="Times New Roman" w:hAnsi="Times New Roman" w:cs="Times New Roman"/>
                <w:sz w:val="24"/>
                <w:szCs w:val="24"/>
              </w:rPr>
              <w:t xml:space="preserve"> делу, вследствие бывшего в 1831 г. польского мятежа, приговорен к заключению в монастыре по Высочайше утвержденному докладу генерал-аудитора и отправлен в </w:t>
            </w:r>
            <w:proofErr w:type="gramStart"/>
            <w:r w:rsidRPr="000A2C52">
              <w:rPr>
                <w:rFonts w:ascii="Times New Roman" w:eastAsia="Times New Roman" w:hAnsi="Times New Roman" w:cs="Times New Roman"/>
                <w:sz w:val="24"/>
                <w:szCs w:val="24"/>
              </w:rPr>
              <w:t>Козловский  Троицкий</w:t>
            </w:r>
            <w:proofErr w:type="gramEnd"/>
            <w:r w:rsidRPr="000A2C52">
              <w:rPr>
                <w:rFonts w:ascii="Times New Roman" w:eastAsia="Times New Roman" w:hAnsi="Times New Roman" w:cs="Times New Roman"/>
                <w:sz w:val="24"/>
                <w:szCs w:val="24"/>
              </w:rPr>
              <w:t xml:space="preserve"> монастырь Тамбовской епархии</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Прусак в Перми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в Казани с получением ежегодного содержания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Гас Карл в Нерчинске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В униатском духовенстве не состоял</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Гуторович</w:t>
            </w:r>
            <w:proofErr w:type="spellEnd"/>
            <w:r w:rsidRPr="000A2C52">
              <w:rPr>
                <w:rFonts w:ascii="Times New Roman" w:eastAsia="Times New Roman" w:hAnsi="Times New Roman" w:cs="Times New Roman"/>
                <w:sz w:val="24"/>
                <w:szCs w:val="24"/>
              </w:rPr>
              <w:t xml:space="preserve"> Николай</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На свободе и по желанию его жительствует там, где есть </w:t>
            </w:r>
            <w:proofErr w:type="spellStart"/>
            <w:r w:rsidRPr="000A2C52">
              <w:rPr>
                <w:rFonts w:ascii="Times New Roman" w:eastAsia="Times New Roman" w:hAnsi="Times New Roman" w:cs="Times New Roman"/>
                <w:sz w:val="24"/>
                <w:szCs w:val="24"/>
              </w:rPr>
              <w:t>римскокатолическая</w:t>
            </w:r>
            <w:proofErr w:type="spellEnd"/>
            <w:r w:rsidRPr="000A2C52">
              <w:rPr>
                <w:rFonts w:ascii="Times New Roman" w:eastAsia="Times New Roman" w:hAnsi="Times New Roman" w:cs="Times New Roman"/>
                <w:sz w:val="24"/>
                <w:szCs w:val="24"/>
              </w:rPr>
              <w:t xml:space="preserve"> церковь. На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Гринцевич</w:t>
            </w:r>
            <w:proofErr w:type="spellEnd"/>
            <w:r w:rsidRPr="000A2C52">
              <w:rPr>
                <w:rFonts w:ascii="Times New Roman" w:eastAsia="Times New Roman" w:hAnsi="Times New Roman" w:cs="Times New Roman"/>
                <w:sz w:val="24"/>
                <w:szCs w:val="24"/>
              </w:rPr>
              <w:t xml:space="preserve"> в Саратове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Согласно желанию проживает в Саратове.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Яржина</w:t>
            </w:r>
            <w:proofErr w:type="spellEnd"/>
            <w:r w:rsidRPr="000A2C52">
              <w:rPr>
                <w:rFonts w:ascii="Times New Roman" w:eastAsia="Times New Roman" w:hAnsi="Times New Roman" w:cs="Times New Roman"/>
                <w:sz w:val="24"/>
                <w:szCs w:val="24"/>
              </w:rPr>
              <w:t xml:space="preserve"> Нарцисс в Иркутске, латинский священник</w:t>
            </w:r>
          </w:p>
        </w:tc>
        <w:tc>
          <w:tcPr>
            <w:tcW w:w="4961" w:type="dxa"/>
            <w:vMerge w:val="restart"/>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В униатском духовенстве не состояли</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Юдзинский</w:t>
            </w:r>
            <w:proofErr w:type="spellEnd"/>
            <w:r w:rsidRPr="000A2C52">
              <w:rPr>
                <w:rFonts w:ascii="Times New Roman" w:eastAsia="Times New Roman" w:hAnsi="Times New Roman" w:cs="Times New Roman"/>
                <w:sz w:val="24"/>
                <w:szCs w:val="24"/>
              </w:rPr>
              <w:t xml:space="preserve"> в Енисейске</w:t>
            </w:r>
          </w:p>
        </w:tc>
        <w:tc>
          <w:tcPr>
            <w:tcW w:w="4961" w:type="dxa"/>
            <w:vMerge/>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Томковид</w:t>
            </w:r>
            <w:proofErr w:type="spellEnd"/>
            <w:r w:rsidRPr="000A2C52">
              <w:rPr>
                <w:rFonts w:ascii="Times New Roman" w:eastAsia="Times New Roman" w:hAnsi="Times New Roman" w:cs="Times New Roman"/>
                <w:sz w:val="24"/>
                <w:szCs w:val="24"/>
              </w:rPr>
              <w:t xml:space="preserve"> в Курске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Соглас</w:t>
            </w:r>
            <w:r w:rsidR="0061435F">
              <w:rPr>
                <w:rFonts w:ascii="Times New Roman" w:eastAsia="Times New Roman" w:hAnsi="Times New Roman" w:cs="Times New Roman"/>
                <w:sz w:val="24"/>
                <w:szCs w:val="24"/>
              </w:rPr>
              <w:t>н</w:t>
            </w:r>
            <w:r w:rsidRPr="000A2C52">
              <w:rPr>
                <w:rFonts w:ascii="Times New Roman" w:eastAsia="Times New Roman" w:hAnsi="Times New Roman" w:cs="Times New Roman"/>
                <w:sz w:val="24"/>
                <w:szCs w:val="24"/>
              </w:rPr>
              <w:t>о изъявленному им желанию проживает в Харькове.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Кобылинский, старый больной ксендз из </w:t>
            </w:r>
            <w:proofErr w:type="spellStart"/>
            <w:r w:rsidRPr="000A2C52">
              <w:rPr>
                <w:rFonts w:ascii="Times New Roman" w:eastAsia="Times New Roman" w:hAnsi="Times New Roman" w:cs="Times New Roman"/>
                <w:sz w:val="24"/>
                <w:szCs w:val="24"/>
              </w:rPr>
              <w:lastRenderedPageBreak/>
              <w:t>Домбрович</w:t>
            </w:r>
            <w:proofErr w:type="spellEnd"/>
            <w:r w:rsidRPr="000A2C52">
              <w:rPr>
                <w:rFonts w:ascii="Times New Roman" w:eastAsia="Times New Roman" w:hAnsi="Times New Roman" w:cs="Times New Roman"/>
                <w:sz w:val="24"/>
                <w:szCs w:val="24"/>
              </w:rPr>
              <w:t>, сослан без суда в Пермь</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lastRenderedPageBreak/>
              <w:t>В униатском духовенстве не состоял</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lastRenderedPageBreak/>
              <w:t>Кассианович</w:t>
            </w:r>
            <w:proofErr w:type="spellEnd"/>
            <w:r w:rsidRPr="000A2C52">
              <w:rPr>
                <w:rFonts w:ascii="Times New Roman" w:eastAsia="Times New Roman" w:hAnsi="Times New Roman" w:cs="Times New Roman"/>
                <w:sz w:val="24"/>
                <w:szCs w:val="24"/>
              </w:rPr>
              <w:t>, в Мелецком монастыре Волынской губернии</w:t>
            </w:r>
          </w:p>
        </w:tc>
        <w:tc>
          <w:tcPr>
            <w:tcW w:w="4961" w:type="dxa"/>
            <w:vMerge w:val="restart"/>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Жительствуют в Западном крае, под ведением прежнего своего начальства, от которого не имеется донесений о какой-либо в отношении их перемене</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Кассианович</w:t>
            </w:r>
            <w:proofErr w:type="spellEnd"/>
            <w:r w:rsidRPr="000A2C52">
              <w:rPr>
                <w:rFonts w:ascii="Times New Roman" w:eastAsia="Times New Roman" w:hAnsi="Times New Roman" w:cs="Times New Roman"/>
                <w:sz w:val="24"/>
                <w:szCs w:val="24"/>
              </w:rPr>
              <w:t xml:space="preserve">, ему дают по 6 руб. серебром в год. Он также в </w:t>
            </w:r>
            <w:proofErr w:type="spellStart"/>
            <w:r w:rsidRPr="000A2C52">
              <w:rPr>
                <w:rFonts w:ascii="Times New Roman" w:eastAsia="Times New Roman" w:hAnsi="Times New Roman" w:cs="Times New Roman"/>
                <w:sz w:val="24"/>
                <w:szCs w:val="24"/>
              </w:rPr>
              <w:t>Мелецке</w:t>
            </w:r>
            <w:proofErr w:type="spellEnd"/>
          </w:p>
        </w:tc>
        <w:tc>
          <w:tcPr>
            <w:tcW w:w="4961" w:type="dxa"/>
            <w:vMerge/>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Крубский</w:t>
            </w:r>
            <w:proofErr w:type="spellEnd"/>
            <w:r w:rsidRPr="000A2C52">
              <w:rPr>
                <w:rFonts w:ascii="Times New Roman" w:eastAsia="Times New Roman" w:hAnsi="Times New Roman" w:cs="Times New Roman"/>
                <w:sz w:val="24"/>
                <w:szCs w:val="24"/>
              </w:rPr>
              <w:t xml:space="preserve">, не </w:t>
            </w:r>
            <w:proofErr w:type="gramStart"/>
            <w:r w:rsidRPr="000A2C52">
              <w:rPr>
                <w:rFonts w:ascii="Times New Roman" w:eastAsia="Times New Roman" w:hAnsi="Times New Roman" w:cs="Times New Roman"/>
                <w:sz w:val="24"/>
                <w:szCs w:val="24"/>
              </w:rPr>
              <w:t>известно</w:t>
            </w:r>
            <w:proofErr w:type="gramEnd"/>
            <w:r w:rsidRPr="000A2C52">
              <w:rPr>
                <w:rFonts w:ascii="Times New Roman" w:eastAsia="Times New Roman" w:hAnsi="Times New Roman" w:cs="Times New Roman"/>
                <w:sz w:val="24"/>
                <w:szCs w:val="24"/>
              </w:rPr>
              <w:t xml:space="preserve"> что с ним сделалось</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По </w:t>
            </w:r>
            <w:proofErr w:type="spellStart"/>
            <w:r w:rsidRPr="000A2C52">
              <w:rPr>
                <w:rFonts w:ascii="Times New Roman" w:eastAsia="Times New Roman" w:hAnsi="Times New Roman" w:cs="Times New Roman"/>
                <w:sz w:val="24"/>
                <w:szCs w:val="24"/>
              </w:rPr>
              <w:t>военносудебному</w:t>
            </w:r>
            <w:proofErr w:type="spellEnd"/>
            <w:r w:rsidRPr="000A2C52">
              <w:rPr>
                <w:rFonts w:ascii="Times New Roman" w:eastAsia="Times New Roman" w:hAnsi="Times New Roman" w:cs="Times New Roman"/>
                <w:sz w:val="24"/>
                <w:szCs w:val="24"/>
              </w:rPr>
              <w:t xml:space="preserve"> делу после 1831 г. перемещен из </w:t>
            </w:r>
            <w:proofErr w:type="spellStart"/>
            <w:r w:rsidRPr="000A2C52">
              <w:rPr>
                <w:rFonts w:ascii="Times New Roman" w:eastAsia="Times New Roman" w:hAnsi="Times New Roman" w:cs="Times New Roman"/>
                <w:sz w:val="24"/>
                <w:szCs w:val="24"/>
              </w:rPr>
              <w:t>Почаевского</w:t>
            </w:r>
            <w:proofErr w:type="spellEnd"/>
            <w:r w:rsidRPr="000A2C52">
              <w:rPr>
                <w:rFonts w:ascii="Times New Roman" w:eastAsia="Times New Roman" w:hAnsi="Times New Roman" w:cs="Times New Roman"/>
                <w:sz w:val="24"/>
                <w:szCs w:val="24"/>
              </w:rPr>
              <w:t xml:space="preserve">  в </w:t>
            </w:r>
            <w:proofErr w:type="spellStart"/>
            <w:r w:rsidRPr="000A2C52">
              <w:rPr>
                <w:rFonts w:ascii="Times New Roman" w:eastAsia="Times New Roman" w:hAnsi="Times New Roman" w:cs="Times New Roman"/>
                <w:sz w:val="24"/>
                <w:szCs w:val="24"/>
              </w:rPr>
              <w:t>Тригурский</w:t>
            </w:r>
            <w:proofErr w:type="spellEnd"/>
            <w:r w:rsidRPr="000A2C52">
              <w:rPr>
                <w:rFonts w:ascii="Times New Roman" w:eastAsia="Times New Roman" w:hAnsi="Times New Roman" w:cs="Times New Roman"/>
                <w:sz w:val="24"/>
                <w:szCs w:val="24"/>
              </w:rPr>
              <w:t xml:space="preserve"> монастырь в той же Волынской епархии</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Козакевич</w:t>
            </w:r>
            <w:proofErr w:type="spellEnd"/>
            <w:r w:rsidRPr="000A2C52">
              <w:rPr>
                <w:rFonts w:ascii="Times New Roman" w:eastAsia="Times New Roman" w:hAnsi="Times New Roman" w:cs="Times New Roman"/>
                <w:sz w:val="24"/>
                <w:szCs w:val="24"/>
              </w:rPr>
              <w:t>, в Нижегородской губернии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в Нижнем Новгороде.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Копецкий в </w:t>
            </w:r>
            <w:proofErr w:type="spellStart"/>
            <w:r w:rsidRPr="000A2C52">
              <w:rPr>
                <w:rFonts w:ascii="Times New Roman" w:eastAsia="Times New Roman" w:hAnsi="Times New Roman" w:cs="Times New Roman"/>
                <w:sz w:val="24"/>
                <w:szCs w:val="24"/>
              </w:rPr>
              <w:t>Тригурии</w:t>
            </w:r>
            <w:proofErr w:type="spellEnd"/>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Умер в 1843 г.</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Корзун, в Черниговской губернии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в Чернигове.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Концевич</w:t>
            </w:r>
            <w:proofErr w:type="spellEnd"/>
            <w:r w:rsidRPr="000A2C52">
              <w:rPr>
                <w:rFonts w:ascii="Times New Roman" w:eastAsia="Times New Roman" w:hAnsi="Times New Roman" w:cs="Times New Roman"/>
                <w:sz w:val="24"/>
                <w:szCs w:val="24"/>
              </w:rPr>
              <w:t xml:space="preserve"> </w:t>
            </w:r>
            <w:proofErr w:type="spellStart"/>
            <w:r w:rsidRPr="000A2C52">
              <w:rPr>
                <w:rFonts w:ascii="Times New Roman" w:eastAsia="Times New Roman" w:hAnsi="Times New Roman" w:cs="Times New Roman"/>
                <w:sz w:val="24"/>
                <w:szCs w:val="24"/>
              </w:rPr>
              <w:t>Иосафат</w:t>
            </w:r>
            <w:proofErr w:type="spellEnd"/>
            <w:r w:rsidRPr="000A2C52">
              <w:rPr>
                <w:rFonts w:ascii="Times New Roman" w:eastAsia="Times New Roman" w:hAnsi="Times New Roman" w:cs="Times New Roman"/>
                <w:sz w:val="24"/>
                <w:szCs w:val="24"/>
              </w:rPr>
              <w:t xml:space="preserve"> в </w:t>
            </w:r>
            <w:proofErr w:type="spellStart"/>
            <w:r w:rsidRPr="000A2C52">
              <w:rPr>
                <w:rFonts w:ascii="Times New Roman" w:eastAsia="Times New Roman" w:hAnsi="Times New Roman" w:cs="Times New Roman"/>
                <w:sz w:val="24"/>
                <w:szCs w:val="24"/>
              </w:rPr>
              <w:t>Любаре</w:t>
            </w:r>
            <w:proofErr w:type="spellEnd"/>
            <w:r w:rsidRPr="000A2C52">
              <w:rPr>
                <w:rFonts w:ascii="Times New Roman" w:eastAsia="Times New Roman" w:hAnsi="Times New Roman" w:cs="Times New Roman"/>
                <w:sz w:val="24"/>
                <w:szCs w:val="24"/>
              </w:rPr>
              <w:t xml:space="preserve"> на Волыни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В </w:t>
            </w:r>
            <w:proofErr w:type="spellStart"/>
            <w:r w:rsidRPr="000A2C52">
              <w:rPr>
                <w:rFonts w:ascii="Times New Roman" w:eastAsia="Times New Roman" w:hAnsi="Times New Roman" w:cs="Times New Roman"/>
                <w:sz w:val="24"/>
                <w:szCs w:val="24"/>
              </w:rPr>
              <w:t>Тороканском</w:t>
            </w:r>
            <w:proofErr w:type="spellEnd"/>
            <w:r w:rsidRPr="000A2C52">
              <w:rPr>
                <w:rFonts w:ascii="Times New Roman" w:eastAsia="Times New Roman" w:hAnsi="Times New Roman" w:cs="Times New Roman"/>
                <w:sz w:val="24"/>
                <w:szCs w:val="24"/>
              </w:rPr>
              <w:t xml:space="preserve"> монастыре Литовской епархии, где пользуется полным содержанием.</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Климантович</w:t>
            </w:r>
            <w:proofErr w:type="spellEnd"/>
            <w:r w:rsidRPr="000A2C52">
              <w:rPr>
                <w:rFonts w:ascii="Times New Roman" w:eastAsia="Times New Roman" w:hAnsi="Times New Roman" w:cs="Times New Roman"/>
                <w:sz w:val="24"/>
                <w:szCs w:val="24"/>
              </w:rPr>
              <w:t xml:space="preserve"> в </w:t>
            </w:r>
            <w:proofErr w:type="spellStart"/>
            <w:r w:rsidRPr="000A2C52">
              <w:rPr>
                <w:rFonts w:ascii="Times New Roman" w:eastAsia="Times New Roman" w:hAnsi="Times New Roman" w:cs="Times New Roman"/>
                <w:sz w:val="24"/>
                <w:szCs w:val="24"/>
              </w:rPr>
              <w:t>Любаре</w:t>
            </w:r>
            <w:proofErr w:type="spellEnd"/>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В </w:t>
            </w:r>
            <w:proofErr w:type="spellStart"/>
            <w:r w:rsidRPr="000A2C52">
              <w:rPr>
                <w:rFonts w:ascii="Times New Roman" w:eastAsia="Times New Roman" w:hAnsi="Times New Roman" w:cs="Times New Roman"/>
                <w:sz w:val="24"/>
                <w:szCs w:val="24"/>
              </w:rPr>
              <w:t>любарском</w:t>
            </w:r>
            <w:proofErr w:type="spellEnd"/>
            <w:r w:rsidR="009E3C07">
              <w:rPr>
                <w:rFonts w:ascii="Times New Roman" w:eastAsia="Times New Roman" w:hAnsi="Times New Roman" w:cs="Times New Roman"/>
                <w:sz w:val="24"/>
                <w:szCs w:val="24"/>
              </w:rPr>
              <w:t xml:space="preserve"> </w:t>
            </w:r>
            <w:r w:rsidRPr="000A2C52">
              <w:rPr>
                <w:rFonts w:ascii="Times New Roman" w:eastAsia="Times New Roman" w:hAnsi="Times New Roman" w:cs="Times New Roman"/>
                <w:sz w:val="24"/>
                <w:szCs w:val="24"/>
              </w:rPr>
              <w:t>монастыре на содержании. В 1841 г. нанес жестокие побои наместнику настоятеля</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Карпинский в </w:t>
            </w:r>
            <w:proofErr w:type="spellStart"/>
            <w:r w:rsidRPr="000A2C52">
              <w:rPr>
                <w:rFonts w:ascii="Times New Roman" w:eastAsia="Times New Roman" w:hAnsi="Times New Roman" w:cs="Times New Roman"/>
                <w:sz w:val="24"/>
                <w:szCs w:val="24"/>
              </w:rPr>
              <w:t>Вавуличах</w:t>
            </w:r>
            <w:proofErr w:type="spellEnd"/>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На свободе со своим семейством в имении графа </w:t>
            </w:r>
            <w:proofErr w:type="spellStart"/>
            <w:r w:rsidRPr="000A2C52">
              <w:rPr>
                <w:rFonts w:ascii="Times New Roman" w:eastAsia="Times New Roman" w:hAnsi="Times New Roman" w:cs="Times New Roman"/>
                <w:sz w:val="24"/>
                <w:szCs w:val="24"/>
              </w:rPr>
              <w:t>Ржевуцкого</w:t>
            </w:r>
            <w:proofErr w:type="spellEnd"/>
            <w:r w:rsidRPr="000A2C52">
              <w:rPr>
                <w:rFonts w:ascii="Times New Roman" w:eastAsia="Times New Roman" w:hAnsi="Times New Roman" w:cs="Times New Roman"/>
                <w:sz w:val="24"/>
                <w:szCs w:val="24"/>
              </w:rPr>
              <w:t xml:space="preserve"> в Волынской губернии</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Лесецкий</w:t>
            </w:r>
            <w:proofErr w:type="spellEnd"/>
            <w:r w:rsidRPr="000A2C52">
              <w:rPr>
                <w:rFonts w:ascii="Times New Roman" w:eastAsia="Times New Roman" w:hAnsi="Times New Roman" w:cs="Times New Roman"/>
                <w:sz w:val="24"/>
                <w:szCs w:val="24"/>
              </w:rPr>
              <w:t>, переведен из Калуги в Харьков</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Лесецкого</w:t>
            </w:r>
            <w:proofErr w:type="spellEnd"/>
            <w:r w:rsidRPr="000A2C52">
              <w:rPr>
                <w:rFonts w:ascii="Times New Roman" w:eastAsia="Times New Roman" w:hAnsi="Times New Roman" w:cs="Times New Roman"/>
                <w:sz w:val="24"/>
                <w:szCs w:val="24"/>
              </w:rPr>
              <w:t xml:space="preserve"> не было, а есть Лисицкий, который на свободе, по собственному желанию проживает в Полтаве.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Литинский</w:t>
            </w:r>
            <w:proofErr w:type="spellEnd"/>
            <w:r w:rsidRPr="000A2C52">
              <w:rPr>
                <w:rFonts w:ascii="Times New Roman" w:eastAsia="Times New Roman" w:hAnsi="Times New Roman" w:cs="Times New Roman"/>
                <w:sz w:val="24"/>
                <w:szCs w:val="24"/>
              </w:rPr>
              <w:t xml:space="preserve"> </w:t>
            </w:r>
            <w:proofErr w:type="spellStart"/>
            <w:r w:rsidRPr="000A2C52">
              <w:rPr>
                <w:rFonts w:ascii="Times New Roman" w:eastAsia="Times New Roman" w:hAnsi="Times New Roman" w:cs="Times New Roman"/>
                <w:sz w:val="24"/>
                <w:szCs w:val="24"/>
              </w:rPr>
              <w:t>Варлаам</w:t>
            </w:r>
            <w:proofErr w:type="spellEnd"/>
            <w:r w:rsidRPr="000A2C52">
              <w:rPr>
                <w:rFonts w:ascii="Times New Roman" w:eastAsia="Times New Roman" w:hAnsi="Times New Roman" w:cs="Times New Roman"/>
                <w:sz w:val="24"/>
                <w:szCs w:val="24"/>
              </w:rPr>
              <w:t xml:space="preserve"> в Чернигове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По собственному желанию проживает в Полтаве.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Лебель</w:t>
            </w:r>
            <w:proofErr w:type="spellEnd"/>
            <w:r w:rsidRPr="000A2C52">
              <w:rPr>
                <w:rFonts w:ascii="Times New Roman" w:eastAsia="Times New Roman" w:hAnsi="Times New Roman" w:cs="Times New Roman"/>
                <w:sz w:val="24"/>
                <w:szCs w:val="24"/>
              </w:rPr>
              <w:t xml:space="preserve"> Ираклий, Шаргород</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Согласно собственному желанию переместился в Шаргородский монастырь Подольской епархии</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Ленартович</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Умер в 1845 г.</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Лавецкий</w:t>
            </w:r>
            <w:proofErr w:type="spellEnd"/>
            <w:r w:rsidRPr="000A2C52">
              <w:rPr>
                <w:rFonts w:ascii="Times New Roman" w:eastAsia="Times New Roman" w:hAnsi="Times New Roman" w:cs="Times New Roman"/>
                <w:sz w:val="24"/>
                <w:szCs w:val="24"/>
              </w:rPr>
              <w:t>, во Владимирской губернии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Принял православие и находится в губернии Владимирской</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Лоцкий</w:t>
            </w:r>
            <w:proofErr w:type="spellEnd"/>
            <w:r w:rsidRPr="000A2C52">
              <w:rPr>
                <w:rFonts w:ascii="Times New Roman" w:eastAsia="Times New Roman" w:hAnsi="Times New Roman" w:cs="Times New Roman"/>
                <w:sz w:val="24"/>
                <w:szCs w:val="24"/>
              </w:rPr>
              <w:t xml:space="preserve"> в Чернигове, равно как и отец его</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Лосские</w:t>
            </w:r>
            <w:proofErr w:type="spellEnd"/>
            <w:r w:rsidRPr="000A2C52">
              <w:rPr>
                <w:rFonts w:ascii="Times New Roman" w:eastAsia="Times New Roman" w:hAnsi="Times New Roman" w:cs="Times New Roman"/>
                <w:sz w:val="24"/>
                <w:szCs w:val="24"/>
              </w:rPr>
              <w:t xml:space="preserve"> Михаил и Иоанн, сын Михаила приняли православие, </w:t>
            </w:r>
            <w:r w:rsidRPr="000A2C52">
              <w:rPr>
                <w:rFonts w:ascii="Times New Roman" w:eastAsia="Times New Roman" w:hAnsi="Times New Roman" w:cs="Times New Roman"/>
                <w:sz w:val="24"/>
                <w:szCs w:val="24"/>
              </w:rPr>
              <w:lastRenderedPageBreak/>
              <w:t xml:space="preserve">жительствуют в Витебской губернии, имея должности приходских священников. 1-й в </w:t>
            </w:r>
            <w:proofErr w:type="spellStart"/>
            <w:r w:rsidRPr="000A2C52">
              <w:rPr>
                <w:rFonts w:ascii="Times New Roman" w:eastAsia="Times New Roman" w:hAnsi="Times New Roman" w:cs="Times New Roman"/>
                <w:sz w:val="24"/>
                <w:szCs w:val="24"/>
              </w:rPr>
              <w:t>Суражском</w:t>
            </w:r>
            <w:proofErr w:type="spellEnd"/>
            <w:r w:rsidRPr="000A2C52">
              <w:rPr>
                <w:rFonts w:ascii="Times New Roman" w:eastAsia="Times New Roman" w:hAnsi="Times New Roman" w:cs="Times New Roman"/>
                <w:sz w:val="24"/>
                <w:szCs w:val="24"/>
              </w:rPr>
              <w:t>, а 2-й в Полоцком уездах.</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lastRenderedPageBreak/>
              <w:t>Лоцкий</w:t>
            </w:r>
            <w:proofErr w:type="spellEnd"/>
            <w:r w:rsidRPr="000A2C52">
              <w:rPr>
                <w:rFonts w:ascii="Times New Roman" w:eastAsia="Times New Roman" w:hAnsi="Times New Roman" w:cs="Times New Roman"/>
                <w:sz w:val="24"/>
                <w:szCs w:val="24"/>
              </w:rPr>
              <w:t xml:space="preserve"> Михаил</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Целенаправленное повторение, чтобы увеличить число</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Мозикевич</w:t>
            </w:r>
            <w:proofErr w:type="spellEnd"/>
            <w:r w:rsidRPr="000A2C52">
              <w:rPr>
                <w:rFonts w:ascii="Times New Roman" w:eastAsia="Times New Roman" w:hAnsi="Times New Roman" w:cs="Times New Roman"/>
                <w:sz w:val="24"/>
                <w:szCs w:val="24"/>
              </w:rPr>
              <w:t xml:space="preserve"> в Волынской губернии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В униатском духовенстве не состоял</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Мочарский</w:t>
            </w:r>
            <w:proofErr w:type="spellEnd"/>
            <w:r w:rsidRPr="000A2C52">
              <w:rPr>
                <w:rFonts w:ascii="Times New Roman" w:eastAsia="Times New Roman" w:hAnsi="Times New Roman" w:cs="Times New Roman"/>
                <w:sz w:val="24"/>
                <w:szCs w:val="24"/>
              </w:rPr>
              <w:t xml:space="preserve"> в Воронеже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в Воронеже.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Маковецкий во Владимире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Принял православие, жительствует в Витебской губернии в </w:t>
            </w:r>
            <w:proofErr w:type="spellStart"/>
            <w:r w:rsidRPr="000A2C52">
              <w:rPr>
                <w:rFonts w:ascii="Times New Roman" w:eastAsia="Times New Roman" w:hAnsi="Times New Roman" w:cs="Times New Roman"/>
                <w:sz w:val="24"/>
                <w:szCs w:val="24"/>
              </w:rPr>
              <w:t>Дрисненском</w:t>
            </w:r>
            <w:proofErr w:type="spellEnd"/>
            <w:r w:rsidRPr="000A2C52">
              <w:rPr>
                <w:rFonts w:ascii="Times New Roman" w:eastAsia="Times New Roman" w:hAnsi="Times New Roman" w:cs="Times New Roman"/>
                <w:sz w:val="24"/>
                <w:szCs w:val="24"/>
              </w:rPr>
              <w:t xml:space="preserve"> уезде, где состоит приходским священником.</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Манцевич</w:t>
            </w:r>
            <w:proofErr w:type="spellEnd"/>
            <w:r w:rsidRPr="000A2C52">
              <w:rPr>
                <w:rFonts w:ascii="Times New Roman" w:eastAsia="Times New Roman" w:hAnsi="Times New Roman" w:cs="Times New Roman"/>
                <w:sz w:val="24"/>
                <w:szCs w:val="24"/>
              </w:rPr>
              <w:t xml:space="preserve"> в Чернигове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На свободе в Чернигове. Содержание получает ежегодно из казны 350 р. асс. </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Моисевич</w:t>
            </w:r>
            <w:proofErr w:type="spellEnd"/>
            <w:r w:rsidRPr="000A2C52">
              <w:rPr>
                <w:rFonts w:ascii="Times New Roman" w:eastAsia="Times New Roman" w:hAnsi="Times New Roman" w:cs="Times New Roman"/>
                <w:sz w:val="24"/>
                <w:szCs w:val="24"/>
              </w:rPr>
              <w:t xml:space="preserve"> в Чернигове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Такого не бывало ни в </w:t>
            </w:r>
            <w:proofErr w:type="spellStart"/>
            <w:r w:rsidRPr="000A2C52">
              <w:rPr>
                <w:rFonts w:ascii="Times New Roman" w:eastAsia="Times New Roman" w:hAnsi="Times New Roman" w:cs="Times New Roman"/>
                <w:sz w:val="24"/>
                <w:szCs w:val="24"/>
              </w:rPr>
              <w:t>Ченрнигове</w:t>
            </w:r>
            <w:proofErr w:type="spellEnd"/>
            <w:r w:rsidRPr="000A2C52">
              <w:rPr>
                <w:rFonts w:ascii="Times New Roman" w:eastAsia="Times New Roman" w:hAnsi="Times New Roman" w:cs="Times New Roman"/>
                <w:sz w:val="24"/>
                <w:szCs w:val="24"/>
              </w:rPr>
              <w:t>, ни в других великороссийских губерниях</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Никонович</w:t>
            </w:r>
            <w:proofErr w:type="spellEnd"/>
            <w:r w:rsidRPr="000A2C52">
              <w:rPr>
                <w:rFonts w:ascii="Times New Roman" w:eastAsia="Times New Roman" w:hAnsi="Times New Roman" w:cs="Times New Roman"/>
                <w:sz w:val="24"/>
                <w:szCs w:val="24"/>
              </w:rPr>
              <w:t xml:space="preserve"> в Литве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Проживал не в Литве, а на Волыни. Переехал в Брянск на вольную квартиру.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Носевич</w:t>
            </w:r>
            <w:proofErr w:type="spellEnd"/>
            <w:r w:rsidRPr="000A2C52">
              <w:rPr>
                <w:rFonts w:ascii="Times New Roman" w:eastAsia="Times New Roman" w:hAnsi="Times New Roman" w:cs="Times New Roman"/>
                <w:sz w:val="24"/>
                <w:szCs w:val="24"/>
              </w:rPr>
              <w:t xml:space="preserve"> в Саратове</w:t>
            </w:r>
          </w:p>
        </w:tc>
        <w:tc>
          <w:tcPr>
            <w:tcW w:w="4961" w:type="dxa"/>
          </w:tcPr>
          <w:p w:rsidR="00C414A8" w:rsidRPr="000A2C52" w:rsidRDefault="0006105F" w:rsidP="00B10993">
            <w:pPr>
              <w:spacing w:line="360" w:lineRule="exact"/>
              <w:ind w:left="34" w:right="175"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Но</w:t>
            </w:r>
            <w:r w:rsidR="00C414A8" w:rsidRPr="000A2C52">
              <w:rPr>
                <w:rFonts w:ascii="Times New Roman" w:eastAsia="Times New Roman" w:hAnsi="Times New Roman" w:cs="Times New Roman"/>
                <w:sz w:val="24"/>
                <w:szCs w:val="24"/>
              </w:rPr>
              <w:t>севича</w:t>
            </w:r>
            <w:proofErr w:type="spellEnd"/>
            <w:r w:rsidR="00C414A8" w:rsidRPr="000A2C52">
              <w:rPr>
                <w:rFonts w:ascii="Times New Roman" w:eastAsia="Times New Roman" w:hAnsi="Times New Roman" w:cs="Times New Roman"/>
                <w:sz w:val="24"/>
                <w:szCs w:val="24"/>
              </w:rPr>
              <w:t xml:space="preserve"> не было, а есть Носович. На свободе в Саратове.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Обух в Чернигове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По принятии православия живет в Витебской губернии. Приходской священник в Полоцком уезде.</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Павловский, латинский священник в Нерчинске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В униатском духовенстве не состоял</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Проневич</w:t>
            </w:r>
            <w:proofErr w:type="spellEnd"/>
            <w:r w:rsidRPr="000A2C52">
              <w:rPr>
                <w:rFonts w:ascii="Times New Roman" w:eastAsia="Times New Roman" w:hAnsi="Times New Roman" w:cs="Times New Roman"/>
                <w:sz w:val="24"/>
                <w:szCs w:val="24"/>
              </w:rPr>
              <w:t xml:space="preserve"> в Тамбове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Умер в 1843 г.</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Прусак в Орле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Упомянут вторично</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Ренчинский</w:t>
            </w:r>
            <w:proofErr w:type="spellEnd"/>
            <w:r w:rsidRPr="000A2C52">
              <w:rPr>
                <w:rFonts w:ascii="Times New Roman" w:eastAsia="Times New Roman" w:hAnsi="Times New Roman" w:cs="Times New Roman"/>
                <w:sz w:val="24"/>
                <w:szCs w:val="24"/>
              </w:rPr>
              <w:t xml:space="preserve"> в Сибири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Есть </w:t>
            </w:r>
            <w:proofErr w:type="spellStart"/>
            <w:r w:rsidRPr="000A2C52">
              <w:rPr>
                <w:rFonts w:ascii="Times New Roman" w:eastAsia="Times New Roman" w:hAnsi="Times New Roman" w:cs="Times New Roman"/>
                <w:sz w:val="24"/>
                <w:szCs w:val="24"/>
              </w:rPr>
              <w:t>Рончевский</w:t>
            </w:r>
            <w:proofErr w:type="spellEnd"/>
            <w:r w:rsidRPr="000A2C52">
              <w:rPr>
                <w:rFonts w:ascii="Times New Roman" w:eastAsia="Times New Roman" w:hAnsi="Times New Roman" w:cs="Times New Roman"/>
                <w:sz w:val="24"/>
                <w:szCs w:val="24"/>
              </w:rPr>
              <w:t>. На свободе в Симбирске. Содержание получает ежегодно из казны 350 р. асс. Управляет частным имением.</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Шишко</w:t>
            </w:r>
            <w:proofErr w:type="spellEnd"/>
            <w:r w:rsidRPr="000A2C52">
              <w:rPr>
                <w:rFonts w:ascii="Times New Roman" w:eastAsia="Times New Roman" w:hAnsi="Times New Roman" w:cs="Times New Roman"/>
                <w:sz w:val="24"/>
                <w:szCs w:val="24"/>
              </w:rPr>
              <w:t xml:space="preserve"> в Енисейске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В униатском духовенстве не состоял</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Скивский</w:t>
            </w:r>
            <w:proofErr w:type="spellEnd"/>
            <w:r w:rsidRPr="000A2C52">
              <w:rPr>
                <w:rFonts w:ascii="Times New Roman" w:eastAsia="Times New Roman" w:hAnsi="Times New Roman" w:cs="Times New Roman"/>
                <w:sz w:val="24"/>
                <w:szCs w:val="24"/>
              </w:rPr>
              <w:t xml:space="preserve"> в Костроме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По </w:t>
            </w:r>
            <w:proofErr w:type="spellStart"/>
            <w:r w:rsidRPr="000A2C52">
              <w:rPr>
                <w:rFonts w:ascii="Times New Roman" w:eastAsia="Times New Roman" w:hAnsi="Times New Roman" w:cs="Times New Roman"/>
                <w:sz w:val="24"/>
                <w:szCs w:val="24"/>
              </w:rPr>
              <w:t>военносудебному</w:t>
            </w:r>
            <w:proofErr w:type="spellEnd"/>
            <w:r w:rsidRPr="000A2C52">
              <w:rPr>
                <w:rFonts w:ascii="Times New Roman" w:eastAsia="Times New Roman" w:hAnsi="Times New Roman" w:cs="Times New Roman"/>
                <w:sz w:val="24"/>
                <w:szCs w:val="24"/>
              </w:rPr>
              <w:t xml:space="preserve"> делу 1831 г. заключен в Костромской Богоявленский монастырь, где и пользуется содержанием.</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Сокол в Киеве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По желанию жительствует в </w:t>
            </w:r>
            <w:proofErr w:type="spellStart"/>
            <w:r w:rsidRPr="000A2C52">
              <w:rPr>
                <w:rFonts w:ascii="Times New Roman" w:eastAsia="Times New Roman" w:hAnsi="Times New Roman" w:cs="Times New Roman"/>
                <w:sz w:val="24"/>
                <w:szCs w:val="24"/>
              </w:rPr>
              <w:t>Киево</w:t>
            </w:r>
            <w:proofErr w:type="spellEnd"/>
            <w:r w:rsidRPr="000A2C52">
              <w:rPr>
                <w:rFonts w:ascii="Times New Roman" w:eastAsia="Times New Roman" w:hAnsi="Times New Roman" w:cs="Times New Roman"/>
                <w:sz w:val="24"/>
                <w:szCs w:val="24"/>
              </w:rPr>
              <w:t xml:space="preserve">-Михайловском монастыре, от которого </w:t>
            </w:r>
            <w:r w:rsidRPr="000A2C52">
              <w:rPr>
                <w:rFonts w:ascii="Times New Roman" w:eastAsia="Times New Roman" w:hAnsi="Times New Roman" w:cs="Times New Roman"/>
                <w:sz w:val="24"/>
                <w:szCs w:val="24"/>
              </w:rPr>
              <w:lastRenderedPageBreak/>
              <w:t>пользуется содержанием</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lastRenderedPageBreak/>
              <w:t>Солтановский</w:t>
            </w:r>
            <w:proofErr w:type="spellEnd"/>
            <w:r w:rsidRPr="000A2C52">
              <w:rPr>
                <w:rFonts w:ascii="Times New Roman" w:eastAsia="Times New Roman" w:hAnsi="Times New Roman" w:cs="Times New Roman"/>
                <w:sz w:val="24"/>
                <w:szCs w:val="24"/>
              </w:rPr>
              <w:t xml:space="preserve"> Игнатий в Нежине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Есть Иона </w:t>
            </w:r>
            <w:proofErr w:type="spellStart"/>
            <w:r w:rsidRPr="000A2C52">
              <w:rPr>
                <w:rFonts w:ascii="Times New Roman" w:eastAsia="Times New Roman" w:hAnsi="Times New Roman" w:cs="Times New Roman"/>
                <w:sz w:val="24"/>
                <w:szCs w:val="24"/>
              </w:rPr>
              <w:t>Солтановский</w:t>
            </w:r>
            <w:proofErr w:type="spellEnd"/>
            <w:r w:rsidRPr="000A2C52">
              <w:rPr>
                <w:rFonts w:ascii="Times New Roman" w:eastAsia="Times New Roman" w:hAnsi="Times New Roman" w:cs="Times New Roman"/>
                <w:sz w:val="24"/>
                <w:szCs w:val="24"/>
              </w:rPr>
              <w:t>. Принял православие в 1840 г.</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Скопинович</w:t>
            </w:r>
            <w:proofErr w:type="spellEnd"/>
          </w:p>
        </w:tc>
        <w:tc>
          <w:tcPr>
            <w:tcW w:w="4961" w:type="dxa"/>
            <w:vMerge w:val="restart"/>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В униатском духовенстве не состояли</w:t>
            </w:r>
          </w:p>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Шушковский</w:t>
            </w:r>
            <w:proofErr w:type="spellEnd"/>
          </w:p>
        </w:tc>
        <w:tc>
          <w:tcPr>
            <w:tcW w:w="4961" w:type="dxa"/>
            <w:vMerge/>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Шиманский</w:t>
            </w:r>
            <w:proofErr w:type="spellEnd"/>
            <w:r w:rsidRPr="000A2C52">
              <w:rPr>
                <w:rFonts w:ascii="Times New Roman" w:eastAsia="Times New Roman" w:hAnsi="Times New Roman" w:cs="Times New Roman"/>
                <w:sz w:val="24"/>
                <w:szCs w:val="24"/>
              </w:rPr>
              <w:t xml:space="preserve"> </w:t>
            </w:r>
            <w:proofErr w:type="spellStart"/>
            <w:r w:rsidRPr="000A2C52">
              <w:rPr>
                <w:rFonts w:ascii="Times New Roman" w:eastAsia="Times New Roman" w:hAnsi="Times New Roman" w:cs="Times New Roman"/>
                <w:sz w:val="24"/>
                <w:szCs w:val="24"/>
              </w:rPr>
              <w:t>Никофор</w:t>
            </w:r>
            <w:proofErr w:type="spellEnd"/>
            <w:r w:rsidRPr="000A2C52">
              <w:rPr>
                <w:rFonts w:ascii="Times New Roman" w:eastAsia="Times New Roman" w:hAnsi="Times New Roman" w:cs="Times New Roman"/>
                <w:sz w:val="24"/>
                <w:szCs w:val="24"/>
              </w:rPr>
              <w:t xml:space="preserve"> в Чернигове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На свободе в Чернигове.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Таерновский</w:t>
            </w:r>
            <w:proofErr w:type="spellEnd"/>
            <w:r w:rsidRPr="000A2C52">
              <w:rPr>
                <w:rFonts w:ascii="Times New Roman" w:eastAsia="Times New Roman" w:hAnsi="Times New Roman" w:cs="Times New Roman"/>
                <w:sz w:val="24"/>
                <w:szCs w:val="24"/>
              </w:rPr>
              <w:t xml:space="preserve"> в Ярославле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 xml:space="preserve">Есть </w:t>
            </w:r>
            <w:proofErr w:type="spellStart"/>
            <w:r w:rsidRPr="000A2C52">
              <w:rPr>
                <w:rFonts w:ascii="Times New Roman" w:eastAsia="Times New Roman" w:hAnsi="Times New Roman" w:cs="Times New Roman"/>
                <w:sz w:val="24"/>
                <w:szCs w:val="24"/>
              </w:rPr>
              <w:t>Шаехновский</w:t>
            </w:r>
            <w:proofErr w:type="spellEnd"/>
            <w:r w:rsidRPr="000A2C52">
              <w:rPr>
                <w:rFonts w:ascii="Times New Roman" w:eastAsia="Times New Roman" w:hAnsi="Times New Roman" w:cs="Times New Roman"/>
                <w:sz w:val="24"/>
                <w:szCs w:val="24"/>
              </w:rPr>
              <w:t>. Живет на свободе в Ярославле. Содержание получает ежегодно из казны 350 р. асс.</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Зелинский в Нерчинске</w:t>
            </w:r>
          </w:p>
        </w:tc>
        <w:tc>
          <w:tcPr>
            <w:tcW w:w="4961" w:type="dxa"/>
            <w:vMerge w:val="restart"/>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В униатском духовенстве не состояли</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Зелинский в Томске</w:t>
            </w:r>
          </w:p>
        </w:tc>
        <w:tc>
          <w:tcPr>
            <w:tcW w:w="4961" w:type="dxa"/>
            <w:vMerge/>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Томковид</w:t>
            </w:r>
            <w:proofErr w:type="spellEnd"/>
            <w:r w:rsidRPr="000A2C52">
              <w:rPr>
                <w:rFonts w:ascii="Times New Roman" w:eastAsia="Times New Roman" w:hAnsi="Times New Roman" w:cs="Times New Roman"/>
                <w:sz w:val="24"/>
                <w:szCs w:val="24"/>
              </w:rPr>
              <w:t xml:space="preserve"> в Курске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повторно</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Заблоцкий Рафаил на Волыни</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Арестован по подозрению в беспорядках, но вина не доказана и готовится выйти на свободу</w:t>
            </w:r>
          </w:p>
        </w:tc>
      </w:tr>
      <w:tr w:rsidR="00C414A8" w:rsidRPr="00C414A8" w:rsidTr="00B10993">
        <w:tc>
          <w:tcPr>
            <w:tcW w:w="5529"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proofErr w:type="spellStart"/>
            <w:r w:rsidRPr="000A2C52">
              <w:rPr>
                <w:rFonts w:ascii="Times New Roman" w:eastAsia="Times New Roman" w:hAnsi="Times New Roman" w:cs="Times New Roman"/>
                <w:sz w:val="24"/>
                <w:szCs w:val="24"/>
              </w:rPr>
              <w:t>Железовский</w:t>
            </w:r>
            <w:proofErr w:type="spellEnd"/>
            <w:r w:rsidRPr="000A2C52">
              <w:rPr>
                <w:rFonts w:ascii="Times New Roman" w:eastAsia="Times New Roman" w:hAnsi="Times New Roman" w:cs="Times New Roman"/>
                <w:sz w:val="24"/>
                <w:szCs w:val="24"/>
              </w:rPr>
              <w:t xml:space="preserve"> Петр в Чернигове</w:t>
            </w:r>
          </w:p>
        </w:tc>
        <w:tc>
          <w:tcPr>
            <w:tcW w:w="4961" w:type="dxa"/>
          </w:tcPr>
          <w:p w:rsidR="00C414A8" w:rsidRPr="000A2C52" w:rsidRDefault="00C414A8" w:rsidP="00B10993">
            <w:pPr>
              <w:spacing w:line="360" w:lineRule="exact"/>
              <w:ind w:left="34" w:right="175" w:firstLine="567"/>
              <w:jc w:val="both"/>
              <w:rPr>
                <w:rFonts w:ascii="Times New Roman" w:eastAsia="Times New Roman" w:hAnsi="Times New Roman" w:cs="Times New Roman"/>
                <w:sz w:val="24"/>
                <w:szCs w:val="24"/>
              </w:rPr>
            </w:pPr>
            <w:r w:rsidRPr="000A2C52">
              <w:rPr>
                <w:rFonts w:ascii="Times New Roman" w:eastAsia="Times New Roman" w:hAnsi="Times New Roman" w:cs="Times New Roman"/>
                <w:sz w:val="24"/>
                <w:szCs w:val="24"/>
              </w:rPr>
              <w:t>Не был ни</w:t>
            </w:r>
            <w:r w:rsidR="00AF1C3B">
              <w:rPr>
                <w:rFonts w:ascii="Times New Roman" w:eastAsia="Times New Roman" w:hAnsi="Times New Roman" w:cs="Times New Roman"/>
                <w:sz w:val="24"/>
                <w:szCs w:val="24"/>
              </w:rPr>
              <w:t xml:space="preserve"> </w:t>
            </w:r>
            <w:r w:rsidRPr="000A2C52">
              <w:rPr>
                <w:rFonts w:ascii="Times New Roman" w:eastAsia="Times New Roman" w:hAnsi="Times New Roman" w:cs="Times New Roman"/>
                <w:sz w:val="24"/>
                <w:szCs w:val="24"/>
              </w:rPr>
              <w:t>в Чернигове, ни в губерниях великороссийских</w:t>
            </w:r>
          </w:p>
        </w:tc>
      </w:tr>
    </w:tbl>
    <w:p w:rsidR="00C414A8" w:rsidRPr="00C414A8" w:rsidRDefault="00C414A8" w:rsidP="00C414A8">
      <w:pPr>
        <w:spacing w:line="360" w:lineRule="exact"/>
        <w:ind w:left="-851" w:right="-284" w:firstLine="567"/>
        <w:jc w:val="both"/>
        <w:rPr>
          <w:rFonts w:ascii="Times New Roman" w:eastAsia="Times New Roman" w:hAnsi="Times New Roman" w:cs="Times New Roman"/>
          <w:sz w:val="28"/>
          <w:szCs w:val="28"/>
        </w:rPr>
      </w:pPr>
    </w:p>
    <w:p w:rsidR="0006105F" w:rsidRDefault="00C414A8" w:rsidP="0006105F">
      <w:pPr>
        <w:spacing w:line="360" w:lineRule="exact"/>
        <w:ind w:left="-851" w:right="-284" w:firstLine="567"/>
        <w:jc w:val="both"/>
        <w:rPr>
          <w:rFonts w:ascii="Times New Roman" w:eastAsia="Times New Roman" w:hAnsi="Times New Roman" w:cs="Times New Roman"/>
          <w:sz w:val="28"/>
          <w:szCs w:val="28"/>
        </w:rPr>
      </w:pPr>
      <w:r w:rsidRPr="00C414A8">
        <w:rPr>
          <w:rFonts w:ascii="Times New Roman" w:eastAsia="Times New Roman" w:hAnsi="Times New Roman" w:cs="Times New Roman"/>
          <w:sz w:val="28"/>
          <w:szCs w:val="28"/>
        </w:rPr>
        <w:t>Из этого документа</w:t>
      </w:r>
      <w:r w:rsidR="004862C6">
        <w:rPr>
          <w:rFonts w:ascii="Times New Roman" w:eastAsia="Times New Roman" w:hAnsi="Times New Roman" w:cs="Times New Roman"/>
          <w:sz w:val="28"/>
          <w:szCs w:val="28"/>
        </w:rPr>
        <w:t>, в котором названо 60 имен</w:t>
      </w:r>
      <w:r w:rsidRPr="00C414A8">
        <w:rPr>
          <w:rFonts w:ascii="Times New Roman" w:eastAsia="Times New Roman" w:hAnsi="Times New Roman" w:cs="Times New Roman"/>
          <w:sz w:val="28"/>
          <w:szCs w:val="28"/>
        </w:rPr>
        <w:t xml:space="preserve"> следует, что </w:t>
      </w:r>
      <w:r w:rsidR="0006105F">
        <w:rPr>
          <w:rFonts w:ascii="Times New Roman" w:eastAsia="Times New Roman" w:hAnsi="Times New Roman" w:cs="Times New Roman"/>
          <w:sz w:val="28"/>
          <w:szCs w:val="28"/>
        </w:rPr>
        <w:t>священники</w:t>
      </w:r>
      <w:r w:rsidRPr="00C414A8">
        <w:rPr>
          <w:rFonts w:ascii="Times New Roman" w:eastAsia="Times New Roman" w:hAnsi="Times New Roman" w:cs="Times New Roman"/>
          <w:sz w:val="28"/>
          <w:szCs w:val="28"/>
        </w:rPr>
        <w:t xml:space="preserve"> </w:t>
      </w:r>
      <w:r w:rsidR="0006105F">
        <w:rPr>
          <w:rFonts w:ascii="Times New Roman" w:eastAsia="Times New Roman" w:hAnsi="Times New Roman" w:cs="Times New Roman"/>
          <w:sz w:val="28"/>
          <w:szCs w:val="28"/>
        </w:rPr>
        <w:t xml:space="preserve">Иона </w:t>
      </w:r>
      <w:proofErr w:type="spellStart"/>
      <w:r w:rsidR="0006105F">
        <w:rPr>
          <w:rFonts w:ascii="Times New Roman" w:eastAsia="Times New Roman" w:hAnsi="Times New Roman" w:cs="Times New Roman"/>
          <w:sz w:val="28"/>
          <w:szCs w:val="28"/>
        </w:rPr>
        <w:t>С</w:t>
      </w:r>
      <w:r w:rsidR="0006105F" w:rsidRPr="00C414A8">
        <w:rPr>
          <w:rFonts w:ascii="Times New Roman" w:eastAsia="Times New Roman" w:hAnsi="Times New Roman" w:cs="Times New Roman"/>
          <w:sz w:val="28"/>
          <w:szCs w:val="28"/>
        </w:rPr>
        <w:t>олтановский</w:t>
      </w:r>
      <w:proofErr w:type="spellEnd"/>
      <w:r w:rsidR="0006105F">
        <w:rPr>
          <w:rFonts w:ascii="Times New Roman" w:eastAsia="Times New Roman" w:hAnsi="Times New Roman" w:cs="Times New Roman"/>
          <w:sz w:val="28"/>
          <w:szCs w:val="28"/>
        </w:rPr>
        <w:t>,</w:t>
      </w:r>
      <w:r w:rsidR="0006105F" w:rsidRPr="00C414A8">
        <w:rPr>
          <w:rFonts w:ascii="Times New Roman" w:eastAsia="Times New Roman" w:hAnsi="Times New Roman" w:cs="Times New Roman"/>
          <w:sz w:val="28"/>
          <w:szCs w:val="28"/>
        </w:rPr>
        <w:t xml:space="preserve"> </w:t>
      </w:r>
      <w:r w:rsidR="0006105F">
        <w:rPr>
          <w:rFonts w:ascii="Times New Roman" w:eastAsia="Times New Roman" w:hAnsi="Times New Roman" w:cs="Times New Roman"/>
          <w:sz w:val="28"/>
          <w:szCs w:val="28"/>
        </w:rPr>
        <w:t>Ян</w:t>
      </w:r>
      <w:r w:rsidR="007C72C1">
        <w:rPr>
          <w:rFonts w:ascii="Times New Roman" w:eastAsia="Times New Roman" w:hAnsi="Times New Roman" w:cs="Times New Roman"/>
          <w:sz w:val="28"/>
          <w:szCs w:val="28"/>
        </w:rPr>
        <w:t xml:space="preserve"> (Иоанн)</w:t>
      </w:r>
      <w:r w:rsidR="0006105F">
        <w:rPr>
          <w:rFonts w:ascii="Times New Roman" w:eastAsia="Times New Roman" w:hAnsi="Times New Roman" w:cs="Times New Roman"/>
          <w:sz w:val="28"/>
          <w:szCs w:val="28"/>
        </w:rPr>
        <w:t xml:space="preserve"> </w:t>
      </w:r>
      <w:r w:rsidR="0006105F" w:rsidRPr="00C414A8">
        <w:rPr>
          <w:rFonts w:ascii="Times New Roman" w:eastAsia="Times New Roman" w:hAnsi="Times New Roman" w:cs="Times New Roman"/>
          <w:sz w:val="28"/>
          <w:szCs w:val="28"/>
        </w:rPr>
        <w:t>Обух</w:t>
      </w:r>
      <w:r w:rsidR="007C72C1">
        <w:rPr>
          <w:rFonts w:ascii="Times New Roman" w:eastAsia="Times New Roman" w:hAnsi="Times New Roman" w:cs="Times New Roman"/>
          <w:sz w:val="28"/>
          <w:szCs w:val="28"/>
        </w:rPr>
        <w:t>,</w:t>
      </w:r>
      <w:r w:rsidR="0006105F" w:rsidRPr="00C414A8">
        <w:rPr>
          <w:rFonts w:ascii="Times New Roman" w:eastAsia="Times New Roman" w:hAnsi="Times New Roman" w:cs="Times New Roman"/>
          <w:sz w:val="28"/>
          <w:szCs w:val="28"/>
        </w:rPr>
        <w:t xml:space="preserve"> Игнатий </w:t>
      </w:r>
      <w:proofErr w:type="spellStart"/>
      <w:r w:rsidR="0006105F" w:rsidRPr="00C414A8">
        <w:rPr>
          <w:rFonts w:ascii="Times New Roman" w:eastAsia="Times New Roman" w:hAnsi="Times New Roman" w:cs="Times New Roman"/>
          <w:sz w:val="28"/>
          <w:szCs w:val="28"/>
        </w:rPr>
        <w:t>Хруцкий</w:t>
      </w:r>
      <w:proofErr w:type="spellEnd"/>
      <w:r w:rsidR="0006105F">
        <w:rPr>
          <w:rFonts w:ascii="Times New Roman" w:eastAsia="Times New Roman" w:hAnsi="Times New Roman" w:cs="Times New Roman"/>
          <w:sz w:val="28"/>
          <w:szCs w:val="28"/>
        </w:rPr>
        <w:t xml:space="preserve">, Михаил </w:t>
      </w:r>
      <w:proofErr w:type="spellStart"/>
      <w:r w:rsidR="0006105F">
        <w:rPr>
          <w:rFonts w:ascii="Times New Roman" w:eastAsia="Times New Roman" w:hAnsi="Times New Roman" w:cs="Times New Roman"/>
          <w:sz w:val="28"/>
          <w:szCs w:val="28"/>
        </w:rPr>
        <w:t>Лосский</w:t>
      </w:r>
      <w:proofErr w:type="spellEnd"/>
      <w:r w:rsidR="0006105F">
        <w:rPr>
          <w:rFonts w:ascii="Times New Roman" w:eastAsia="Times New Roman" w:hAnsi="Times New Roman" w:cs="Times New Roman"/>
          <w:sz w:val="28"/>
          <w:szCs w:val="28"/>
        </w:rPr>
        <w:t xml:space="preserve">, Иоанн </w:t>
      </w:r>
      <w:proofErr w:type="spellStart"/>
      <w:r w:rsidR="0006105F">
        <w:rPr>
          <w:rFonts w:ascii="Times New Roman" w:eastAsia="Times New Roman" w:hAnsi="Times New Roman" w:cs="Times New Roman"/>
          <w:sz w:val="28"/>
          <w:szCs w:val="28"/>
        </w:rPr>
        <w:t>Лосский</w:t>
      </w:r>
      <w:proofErr w:type="spellEnd"/>
      <w:r w:rsidR="0006105F">
        <w:rPr>
          <w:rFonts w:ascii="Times New Roman" w:eastAsia="Times New Roman" w:hAnsi="Times New Roman" w:cs="Times New Roman"/>
          <w:sz w:val="28"/>
          <w:szCs w:val="28"/>
        </w:rPr>
        <w:t xml:space="preserve">, </w:t>
      </w:r>
      <w:r w:rsidR="007C72C1">
        <w:rPr>
          <w:rFonts w:ascii="Times New Roman" w:eastAsia="Times New Roman" w:hAnsi="Times New Roman" w:cs="Times New Roman"/>
          <w:sz w:val="28"/>
          <w:szCs w:val="28"/>
        </w:rPr>
        <w:t xml:space="preserve">Игнатий </w:t>
      </w:r>
      <w:proofErr w:type="spellStart"/>
      <w:r w:rsidR="0006105F" w:rsidRPr="00C414A8">
        <w:rPr>
          <w:rFonts w:ascii="Times New Roman" w:eastAsia="Times New Roman" w:hAnsi="Times New Roman" w:cs="Times New Roman"/>
          <w:sz w:val="28"/>
          <w:szCs w:val="28"/>
        </w:rPr>
        <w:t>Башнянский</w:t>
      </w:r>
      <w:proofErr w:type="spellEnd"/>
      <w:r w:rsidR="007C72C1">
        <w:rPr>
          <w:rFonts w:ascii="Times New Roman" w:eastAsia="Times New Roman" w:hAnsi="Times New Roman" w:cs="Times New Roman"/>
          <w:sz w:val="28"/>
          <w:szCs w:val="28"/>
        </w:rPr>
        <w:t>,</w:t>
      </w:r>
      <w:r w:rsidR="0006105F" w:rsidRPr="00C414A8">
        <w:rPr>
          <w:rFonts w:ascii="Times New Roman" w:eastAsia="Times New Roman" w:hAnsi="Times New Roman" w:cs="Times New Roman"/>
          <w:sz w:val="28"/>
          <w:szCs w:val="28"/>
        </w:rPr>
        <w:t xml:space="preserve"> </w:t>
      </w:r>
      <w:r w:rsidR="007C72C1">
        <w:rPr>
          <w:rFonts w:ascii="Times New Roman" w:eastAsia="Times New Roman" w:hAnsi="Times New Roman" w:cs="Times New Roman"/>
          <w:sz w:val="28"/>
          <w:szCs w:val="28"/>
        </w:rPr>
        <w:t xml:space="preserve">Петр </w:t>
      </w:r>
      <w:proofErr w:type="spellStart"/>
      <w:r w:rsidR="007C72C1">
        <w:rPr>
          <w:rFonts w:ascii="Times New Roman" w:eastAsia="Times New Roman" w:hAnsi="Times New Roman" w:cs="Times New Roman"/>
          <w:sz w:val="28"/>
          <w:szCs w:val="28"/>
        </w:rPr>
        <w:t>Лавецкий</w:t>
      </w:r>
      <w:proofErr w:type="spellEnd"/>
      <w:r w:rsidR="007C72C1">
        <w:rPr>
          <w:rFonts w:ascii="Times New Roman" w:eastAsia="Times New Roman" w:hAnsi="Times New Roman" w:cs="Times New Roman"/>
          <w:sz w:val="28"/>
          <w:szCs w:val="28"/>
        </w:rPr>
        <w:t>,</w:t>
      </w:r>
      <w:r w:rsidR="0006105F" w:rsidRPr="00C414A8">
        <w:rPr>
          <w:rFonts w:ascii="Times New Roman" w:eastAsia="Times New Roman" w:hAnsi="Times New Roman" w:cs="Times New Roman"/>
          <w:sz w:val="28"/>
          <w:szCs w:val="28"/>
        </w:rPr>
        <w:t xml:space="preserve">  </w:t>
      </w:r>
      <w:r w:rsidR="007C72C1">
        <w:rPr>
          <w:rFonts w:ascii="Times New Roman" w:eastAsia="Times New Roman" w:hAnsi="Times New Roman" w:cs="Times New Roman"/>
          <w:sz w:val="28"/>
          <w:szCs w:val="28"/>
        </w:rPr>
        <w:t xml:space="preserve">Петр </w:t>
      </w:r>
      <w:r w:rsidR="0006105F" w:rsidRPr="00C414A8">
        <w:rPr>
          <w:rFonts w:ascii="Times New Roman" w:eastAsia="Times New Roman" w:hAnsi="Times New Roman" w:cs="Times New Roman"/>
          <w:sz w:val="28"/>
          <w:szCs w:val="28"/>
        </w:rPr>
        <w:t xml:space="preserve">Маковецкий  </w:t>
      </w:r>
      <w:r w:rsidR="007C72C1">
        <w:rPr>
          <w:rFonts w:ascii="Times New Roman" w:eastAsia="Times New Roman" w:hAnsi="Times New Roman" w:cs="Times New Roman"/>
          <w:sz w:val="28"/>
          <w:szCs w:val="28"/>
        </w:rPr>
        <w:t xml:space="preserve">– итого 8 человек – </w:t>
      </w:r>
      <w:r w:rsidR="006807DE">
        <w:rPr>
          <w:rFonts w:ascii="Times New Roman" w:eastAsia="Times New Roman" w:hAnsi="Times New Roman" w:cs="Times New Roman"/>
          <w:sz w:val="28"/>
          <w:szCs w:val="28"/>
        </w:rPr>
        <w:t>приняли П</w:t>
      </w:r>
      <w:r w:rsidR="0006105F" w:rsidRPr="00C414A8">
        <w:rPr>
          <w:rFonts w:ascii="Times New Roman" w:eastAsia="Times New Roman" w:hAnsi="Times New Roman" w:cs="Times New Roman"/>
          <w:sz w:val="28"/>
          <w:szCs w:val="28"/>
        </w:rPr>
        <w:t>равославие</w:t>
      </w:r>
      <w:r w:rsidR="00A471BB">
        <w:rPr>
          <w:rFonts w:ascii="Times New Roman" w:eastAsia="Times New Roman" w:hAnsi="Times New Roman" w:cs="Times New Roman"/>
          <w:sz w:val="28"/>
          <w:szCs w:val="28"/>
        </w:rPr>
        <w:t xml:space="preserve"> и вернулись к церковно-приходскому служению</w:t>
      </w:r>
      <w:r w:rsidR="00031CE0">
        <w:rPr>
          <w:rFonts w:ascii="Times New Roman" w:eastAsia="Times New Roman" w:hAnsi="Times New Roman" w:cs="Times New Roman"/>
          <w:sz w:val="28"/>
          <w:szCs w:val="28"/>
        </w:rPr>
        <w:t>. П</w:t>
      </w:r>
      <w:r w:rsidR="00A471BB">
        <w:rPr>
          <w:rFonts w:ascii="Times New Roman" w:eastAsia="Times New Roman" w:hAnsi="Times New Roman" w:cs="Times New Roman"/>
          <w:sz w:val="28"/>
          <w:szCs w:val="28"/>
        </w:rPr>
        <w:t>осле закрытия Курской обители в 1843 г. 19</w:t>
      </w:r>
      <w:r w:rsidR="00031CE0">
        <w:rPr>
          <w:rFonts w:ascii="Times New Roman" w:eastAsia="Times New Roman" w:hAnsi="Times New Roman" w:cs="Times New Roman"/>
          <w:sz w:val="28"/>
          <w:szCs w:val="28"/>
        </w:rPr>
        <w:t xml:space="preserve"> человек выбрали свободное поселение с пенсией от российского правительства; 2 решили остаться на содержании православных монастырей; 1 вышел в светское звание и занялся бизнесом. Также из этого списка видно, что 4 свя</w:t>
      </w:r>
      <w:r w:rsidR="00C07171">
        <w:rPr>
          <w:rFonts w:ascii="Times New Roman" w:eastAsia="Times New Roman" w:hAnsi="Times New Roman" w:cs="Times New Roman"/>
          <w:sz w:val="28"/>
          <w:szCs w:val="28"/>
        </w:rPr>
        <w:t xml:space="preserve">щенника к 1845 г. скончались, </w:t>
      </w:r>
      <w:r w:rsidR="00031CE0">
        <w:rPr>
          <w:rFonts w:ascii="Times New Roman" w:eastAsia="Times New Roman" w:hAnsi="Times New Roman" w:cs="Times New Roman"/>
          <w:sz w:val="28"/>
          <w:szCs w:val="28"/>
        </w:rPr>
        <w:t xml:space="preserve">4 </w:t>
      </w:r>
      <w:r w:rsidR="00C07171">
        <w:rPr>
          <w:rFonts w:ascii="Times New Roman" w:eastAsia="Times New Roman" w:hAnsi="Times New Roman" w:cs="Times New Roman"/>
          <w:sz w:val="28"/>
          <w:szCs w:val="28"/>
        </w:rPr>
        <w:t xml:space="preserve">никогда </w:t>
      </w:r>
      <w:r w:rsidR="00031CE0">
        <w:rPr>
          <w:rFonts w:ascii="Times New Roman" w:eastAsia="Times New Roman" w:hAnsi="Times New Roman" w:cs="Times New Roman"/>
          <w:sz w:val="28"/>
          <w:szCs w:val="28"/>
        </w:rPr>
        <w:t>не высылались</w:t>
      </w:r>
      <w:r w:rsidR="00C07171">
        <w:rPr>
          <w:rFonts w:ascii="Times New Roman" w:eastAsia="Times New Roman" w:hAnsi="Times New Roman" w:cs="Times New Roman"/>
          <w:sz w:val="28"/>
          <w:szCs w:val="28"/>
        </w:rPr>
        <w:t xml:space="preserve"> из б</w:t>
      </w:r>
      <w:r w:rsidR="00A471BB">
        <w:rPr>
          <w:rFonts w:ascii="Times New Roman" w:eastAsia="Times New Roman" w:hAnsi="Times New Roman" w:cs="Times New Roman"/>
          <w:sz w:val="28"/>
          <w:szCs w:val="28"/>
        </w:rPr>
        <w:t>елорусско-литовских губерний, 20</w:t>
      </w:r>
      <w:r w:rsidR="00C07171">
        <w:rPr>
          <w:rFonts w:ascii="Times New Roman" w:eastAsia="Times New Roman" w:hAnsi="Times New Roman" w:cs="Times New Roman"/>
          <w:sz w:val="28"/>
          <w:szCs w:val="28"/>
        </w:rPr>
        <w:t xml:space="preserve"> имен принадлежали людям никакого отношения к униатскому духовенству не имевшим, либо наказанным по </w:t>
      </w:r>
      <w:proofErr w:type="spellStart"/>
      <w:r w:rsidR="00C07171">
        <w:rPr>
          <w:rFonts w:ascii="Times New Roman" w:eastAsia="Times New Roman" w:hAnsi="Times New Roman" w:cs="Times New Roman"/>
          <w:sz w:val="28"/>
          <w:szCs w:val="28"/>
        </w:rPr>
        <w:t>военносудебным</w:t>
      </w:r>
      <w:proofErr w:type="spellEnd"/>
      <w:r w:rsidR="00C07171">
        <w:rPr>
          <w:rFonts w:ascii="Times New Roman" w:eastAsia="Times New Roman" w:hAnsi="Times New Roman" w:cs="Times New Roman"/>
          <w:sz w:val="28"/>
          <w:szCs w:val="28"/>
        </w:rPr>
        <w:t xml:space="preserve"> делам, относящимся к событиям восстания 1830–1831 гг.</w:t>
      </w:r>
      <w:r w:rsidR="00083F9B">
        <w:rPr>
          <w:rFonts w:ascii="Times New Roman" w:eastAsia="Times New Roman" w:hAnsi="Times New Roman" w:cs="Times New Roman"/>
          <w:sz w:val="28"/>
          <w:szCs w:val="28"/>
        </w:rPr>
        <w:t xml:space="preserve"> Наконец,</w:t>
      </w:r>
      <w:r w:rsidR="00D120B9">
        <w:rPr>
          <w:rFonts w:ascii="Times New Roman" w:eastAsia="Times New Roman" w:hAnsi="Times New Roman" w:cs="Times New Roman"/>
          <w:sz w:val="28"/>
          <w:szCs w:val="28"/>
        </w:rPr>
        <w:t xml:space="preserve"> 3 имени повторены для увеличения списка. Эти данные говорят о том, что решительно отказались от</w:t>
      </w:r>
      <w:r w:rsidR="00A471BB">
        <w:rPr>
          <w:rFonts w:ascii="Times New Roman" w:eastAsia="Times New Roman" w:hAnsi="Times New Roman" w:cs="Times New Roman"/>
          <w:sz w:val="28"/>
          <w:szCs w:val="28"/>
        </w:rPr>
        <w:t xml:space="preserve"> воссоединения с Православием 24</w:t>
      </w:r>
      <w:r w:rsidR="00D120B9">
        <w:rPr>
          <w:rFonts w:ascii="Times New Roman" w:eastAsia="Times New Roman" w:hAnsi="Times New Roman" w:cs="Times New Roman"/>
          <w:sz w:val="28"/>
          <w:szCs w:val="28"/>
        </w:rPr>
        <w:t xml:space="preserve"> униатских священнослужителя (если считать выбравших свободное поселение, умерших и вышедшего в светское звание). Избравших жительство в православных монастырях к противникам воссоединения отнести нельзя</w:t>
      </w:r>
      <w:r w:rsidR="00083F9B">
        <w:rPr>
          <w:rFonts w:ascii="Times New Roman" w:eastAsia="Times New Roman" w:hAnsi="Times New Roman" w:cs="Times New Roman"/>
          <w:sz w:val="28"/>
          <w:szCs w:val="28"/>
        </w:rPr>
        <w:t>, поскольку нет сведений о том, исполняли ли они в этих монастырях богослужебные обязанности.</w:t>
      </w:r>
      <w:r w:rsidR="00031CE0">
        <w:rPr>
          <w:rFonts w:ascii="Times New Roman" w:eastAsia="Times New Roman" w:hAnsi="Times New Roman" w:cs="Times New Roman"/>
          <w:sz w:val="28"/>
          <w:szCs w:val="28"/>
        </w:rPr>
        <w:t xml:space="preserve"> </w:t>
      </w:r>
      <w:r w:rsidR="00AF1C3B">
        <w:rPr>
          <w:rFonts w:ascii="Times New Roman" w:eastAsia="Times New Roman" w:hAnsi="Times New Roman" w:cs="Times New Roman"/>
          <w:sz w:val="28"/>
          <w:szCs w:val="28"/>
        </w:rPr>
        <w:t xml:space="preserve"> </w:t>
      </w:r>
    </w:p>
    <w:p w:rsidR="004862C6" w:rsidRPr="004862C6" w:rsidRDefault="004862C6" w:rsidP="004862C6">
      <w:pPr>
        <w:spacing w:line="360" w:lineRule="exact"/>
        <w:ind w:left="-851"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Обращает на себя внимание</w:t>
      </w:r>
      <w:r w:rsidRPr="004862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тот факт, что в</w:t>
      </w:r>
      <w:r w:rsidRPr="004862C6">
        <w:rPr>
          <w:rFonts w:ascii="Times New Roman" w:eastAsia="Times New Roman" w:hAnsi="Times New Roman" w:cs="Times New Roman"/>
          <w:sz w:val="28"/>
          <w:szCs w:val="28"/>
        </w:rPr>
        <w:t xml:space="preserve">се священники, выбравшие не проживание в каком-либо православном монастыре, а вольное поселение на частных квартирах в тех городах, которые они сами указали, получали из казны ежегодное </w:t>
      </w:r>
      <w:r w:rsidRPr="004862C6">
        <w:rPr>
          <w:rFonts w:ascii="Times New Roman" w:eastAsia="Times New Roman" w:hAnsi="Times New Roman" w:cs="Times New Roman"/>
          <w:sz w:val="28"/>
          <w:szCs w:val="28"/>
        </w:rPr>
        <w:lastRenderedPageBreak/>
        <w:t>содержание в размере 350 рублей ассигнациями</w:t>
      </w:r>
      <w:r w:rsidR="005649C4">
        <w:rPr>
          <w:rFonts w:ascii="Times New Roman" w:eastAsia="Times New Roman" w:hAnsi="Times New Roman" w:cs="Times New Roman"/>
          <w:sz w:val="28"/>
          <w:szCs w:val="28"/>
        </w:rPr>
        <w:t xml:space="preserve"> в год</w:t>
      </w:r>
      <w:r w:rsidRPr="004862C6">
        <w:rPr>
          <w:rFonts w:ascii="Times New Roman" w:eastAsia="Times New Roman" w:hAnsi="Times New Roman" w:cs="Times New Roman"/>
          <w:sz w:val="28"/>
          <w:szCs w:val="28"/>
          <w:vertAlign w:val="superscript"/>
        </w:rPr>
        <w:footnoteReference w:id="23"/>
      </w:r>
      <w:r w:rsidRPr="004862C6">
        <w:rPr>
          <w:rFonts w:ascii="Times New Roman" w:eastAsia="Times New Roman" w:hAnsi="Times New Roman" w:cs="Times New Roman"/>
          <w:sz w:val="28"/>
          <w:szCs w:val="28"/>
        </w:rPr>
        <w:t xml:space="preserve">. В основном не пожелавшие расстаться с </w:t>
      </w:r>
      <w:r w:rsidR="00D71F7B">
        <w:rPr>
          <w:rFonts w:ascii="Times New Roman" w:eastAsia="Times New Roman" w:hAnsi="Times New Roman" w:cs="Times New Roman"/>
          <w:sz w:val="28"/>
          <w:szCs w:val="28"/>
        </w:rPr>
        <w:t>К</w:t>
      </w:r>
      <w:r w:rsidRPr="004862C6">
        <w:rPr>
          <w:rFonts w:ascii="Times New Roman" w:eastAsia="Times New Roman" w:hAnsi="Times New Roman" w:cs="Times New Roman"/>
          <w:sz w:val="28"/>
          <w:szCs w:val="28"/>
        </w:rPr>
        <w:t xml:space="preserve">атоличеством 20 клириков избрали для жительства те населенные пункты, где имелись костелы. Им никто не препятствовал оставаться католиками и не навязывал переход в господствующее вероисповедание. </w:t>
      </w:r>
    </w:p>
    <w:p w:rsidR="004862C6" w:rsidRDefault="004862C6" w:rsidP="004862C6">
      <w:pPr>
        <w:spacing w:line="360" w:lineRule="exact"/>
        <w:ind w:left="-851" w:right="-284" w:firstLine="567"/>
        <w:jc w:val="both"/>
        <w:rPr>
          <w:rFonts w:ascii="Times New Roman" w:eastAsia="Times New Roman" w:hAnsi="Times New Roman" w:cs="Times New Roman"/>
          <w:sz w:val="28"/>
          <w:szCs w:val="28"/>
        </w:rPr>
      </w:pPr>
      <w:r w:rsidRPr="004862C6">
        <w:rPr>
          <w:rFonts w:ascii="Times New Roman" w:eastAsia="Times New Roman" w:hAnsi="Times New Roman" w:cs="Times New Roman"/>
          <w:sz w:val="28"/>
          <w:szCs w:val="28"/>
        </w:rPr>
        <w:t xml:space="preserve">Такова была «жестокость» царского правительства. Она особо впечатляет, если вспомнить, что самое большое жалование, на которое мог рассчитывать </w:t>
      </w:r>
      <w:r w:rsidR="005649C4">
        <w:rPr>
          <w:rFonts w:ascii="Times New Roman" w:eastAsia="Times New Roman" w:hAnsi="Times New Roman" w:cs="Times New Roman"/>
          <w:sz w:val="28"/>
          <w:szCs w:val="28"/>
        </w:rPr>
        <w:t xml:space="preserve">действующий </w:t>
      </w:r>
      <w:r w:rsidRPr="004862C6">
        <w:rPr>
          <w:rFonts w:ascii="Times New Roman" w:eastAsia="Times New Roman" w:hAnsi="Times New Roman" w:cs="Times New Roman"/>
          <w:sz w:val="28"/>
          <w:szCs w:val="28"/>
        </w:rPr>
        <w:t xml:space="preserve">православный священник в то время, </w:t>
      </w:r>
      <w:r w:rsidR="005649C4">
        <w:rPr>
          <w:rFonts w:ascii="Times New Roman" w:eastAsia="Times New Roman" w:hAnsi="Times New Roman" w:cs="Times New Roman"/>
          <w:sz w:val="28"/>
          <w:szCs w:val="28"/>
        </w:rPr>
        <w:t xml:space="preserve">согласно </w:t>
      </w:r>
      <w:r w:rsidR="00201235">
        <w:rPr>
          <w:rFonts w:ascii="Times New Roman" w:eastAsia="Times New Roman" w:hAnsi="Times New Roman" w:cs="Times New Roman"/>
          <w:sz w:val="28"/>
          <w:szCs w:val="28"/>
        </w:rPr>
        <w:t xml:space="preserve">закону </w:t>
      </w:r>
      <w:r w:rsidR="00201235" w:rsidRPr="0086522E">
        <w:rPr>
          <w:rFonts w:ascii="Times New Roman" w:eastAsia="Times New Roman" w:hAnsi="Times New Roman" w:cs="Times New Roman"/>
          <w:sz w:val="28"/>
          <w:szCs w:val="28"/>
        </w:rPr>
        <w:t>«</w:t>
      </w:r>
      <w:r w:rsidR="00201235" w:rsidRPr="00220151">
        <w:rPr>
          <w:rFonts w:ascii="Times New Roman" w:eastAsia="Times New Roman" w:hAnsi="Times New Roman" w:cs="Times New Roman"/>
          <w:sz w:val="28"/>
          <w:szCs w:val="28"/>
        </w:rPr>
        <w:t xml:space="preserve">Об </w:t>
      </w:r>
      <w:r w:rsidR="00201235">
        <w:rPr>
          <w:rFonts w:ascii="Times New Roman" w:eastAsia="Times New Roman" w:hAnsi="Times New Roman" w:cs="Times New Roman"/>
          <w:sz w:val="28"/>
          <w:szCs w:val="28"/>
        </w:rPr>
        <w:t>обеспечении</w:t>
      </w:r>
      <w:r w:rsidR="00201235" w:rsidRPr="00220151">
        <w:rPr>
          <w:rFonts w:ascii="Times New Roman" w:eastAsia="Times New Roman" w:hAnsi="Times New Roman" w:cs="Times New Roman"/>
          <w:sz w:val="28"/>
          <w:szCs w:val="28"/>
        </w:rPr>
        <w:t xml:space="preserve"> православного </w:t>
      </w:r>
      <w:r w:rsidR="00201235">
        <w:rPr>
          <w:rFonts w:ascii="Times New Roman" w:eastAsia="Times New Roman" w:hAnsi="Times New Roman" w:cs="Times New Roman"/>
          <w:sz w:val="28"/>
          <w:szCs w:val="28"/>
        </w:rPr>
        <w:t xml:space="preserve">сельского </w:t>
      </w:r>
      <w:r w:rsidR="00201235" w:rsidRPr="00220151">
        <w:rPr>
          <w:rFonts w:ascii="Times New Roman" w:eastAsia="Times New Roman" w:hAnsi="Times New Roman" w:cs="Times New Roman"/>
          <w:sz w:val="28"/>
          <w:szCs w:val="28"/>
        </w:rPr>
        <w:t>духовенства»</w:t>
      </w:r>
      <w:r w:rsidR="00201235">
        <w:rPr>
          <w:rFonts w:ascii="Times New Roman" w:eastAsia="Times New Roman" w:hAnsi="Times New Roman" w:cs="Times New Roman"/>
          <w:sz w:val="28"/>
          <w:szCs w:val="28"/>
        </w:rPr>
        <w:t>, вступившему</w:t>
      </w:r>
      <w:r w:rsidR="00201235" w:rsidRPr="0086522E">
        <w:rPr>
          <w:rFonts w:ascii="Times New Roman" w:eastAsia="Times New Roman" w:hAnsi="Times New Roman" w:cs="Times New Roman"/>
          <w:sz w:val="28"/>
          <w:szCs w:val="28"/>
        </w:rPr>
        <w:t xml:space="preserve"> в силу 20 июля 1842 г.</w:t>
      </w:r>
      <w:r w:rsidR="00201235" w:rsidRPr="0086522E">
        <w:rPr>
          <w:rFonts w:ascii="Times New Roman" w:eastAsia="Times New Roman" w:hAnsi="Times New Roman" w:cs="Times New Roman"/>
          <w:sz w:val="28"/>
          <w:szCs w:val="28"/>
          <w:vertAlign w:val="superscript"/>
        </w:rPr>
        <w:footnoteReference w:id="24"/>
      </w:r>
      <w:r w:rsidR="00D71F7B">
        <w:rPr>
          <w:rFonts w:ascii="Times New Roman" w:eastAsia="Times New Roman" w:hAnsi="Times New Roman" w:cs="Times New Roman"/>
          <w:sz w:val="28"/>
          <w:szCs w:val="28"/>
        </w:rPr>
        <w:t>,</w:t>
      </w:r>
      <w:r w:rsidR="00201235" w:rsidRPr="0086522E">
        <w:rPr>
          <w:rFonts w:ascii="Times New Roman" w:eastAsia="Times New Roman" w:hAnsi="Times New Roman" w:cs="Times New Roman"/>
          <w:sz w:val="28"/>
          <w:szCs w:val="28"/>
        </w:rPr>
        <w:t xml:space="preserve"> </w:t>
      </w:r>
      <w:r w:rsidRPr="004862C6">
        <w:rPr>
          <w:rFonts w:ascii="Times New Roman" w:eastAsia="Times New Roman" w:hAnsi="Times New Roman" w:cs="Times New Roman"/>
          <w:sz w:val="28"/>
          <w:szCs w:val="28"/>
        </w:rPr>
        <w:t xml:space="preserve">составляло 250 рублей в год. Можно говорить о применении к упорным униатским священникам и монахам «запрета на профессию». Без сомнения, для них это было тяжело. Однако российское правительство в этом случае не нарушило принцип свободы совести и не устранилось от бремени материального содержания тех, кого оно отстранило от церковного служения. </w:t>
      </w:r>
    </w:p>
    <w:p w:rsidR="00D10870" w:rsidRPr="004862C6" w:rsidRDefault="00D10870" w:rsidP="008C1116">
      <w:pPr>
        <w:spacing w:line="360" w:lineRule="exact"/>
        <w:ind w:left="-851" w:right="-284" w:firstLine="567"/>
        <w:jc w:val="both"/>
        <w:rPr>
          <w:rFonts w:ascii="Times New Roman" w:eastAsia="Times New Roman" w:hAnsi="Times New Roman" w:cs="Times New Roman"/>
          <w:sz w:val="28"/>
          <w:szCs w:val="28"/>
        </w:rPr>
      </w:pPr>
      <w:r w:rsidRPr="00D10870">
        <w:rPr>
          <w:rFonts w:ascii="Times New Roman" w:eastAsia="Times New Roman" w:hAnsi="Times New Roman" w:cs="Times New Roman"/>
          <w:sz w:val="28"/>
          <w:szCs w:val="28"/>
        </w:rPr>
        <w:t>Наконец, надо отметить: историки, которые особо подчеркивают насильственные меры в отношении униатского духовенства, попадают в ловушку. Дело в том, что религиозные</w:t>
      </w:r>
      <w:r w:rsidR="009B0BB2">
        <w:rPr>
          <w:rFonts w:ascii="Times New Roman" w:eastAsia="Times New Roman" w:hAnsi="Times New Roman" w:cs="Times New Roman"/>
          <w:sz w:val="28"/>
          <w:szCs w:val="28"/>
        </w:rPr>
        <w:t xml:space="preserve"> убеждения являются самой сильной</w:t>
      </w:r>
      <w:r w:rsidRPr="00D10870">
        <w:rPr>
          <w:rFonts w:ascii="Times New Roman" w:eastAsia="Times New Roman" w:hAnsi="Times New Roman" w:cs="Times New Roman"/>
          <w:sz w:val="28"/>
          <w:szCs w:val="28"/>
        </w:rPr>
        <w:t xml:space="preserve"> мотивацией нонконформизма. Любой священник знает: его повиновение любым властям простирается только до вопросов вероучения. Далее следует твердость вплоть до мученичества. С Православной Церковью в 1839 г. воссоединились </w:t>
      </w:r>
      <w:r w:rsidR="009B0BB2">
        <w:rPr>
          <w:rFonts w:ascii="Times New Roman" w:eastAsia="Times New Roman" w:hAnsi="Times New Roman" w:cs="Times New Roman"/>
          <w:sz w:val="28"/>
          <w:szCs w:val="28"/>
        </w:rPr>
        <w:t>около двух тысяч</w:t>
      </w:r>
      <w:r w:rsidRPr="00D10870">
        <w:rPr>
          <w:rFonts w:ascii="Times New Roman" w:eastAsia="Times New Roman" w:hAnsi="Times New Roman" w:cs="Times New Roman"/>
          <w:sz w:val="28"/>
          <w:szCs w:val="28"/>
        </w:rPr>
        <w:t xml:space="preserve"> греко-католических священников. Если предположить, что их просто запугали, то такое возможно исключительно при том условии, что вс</w:t>
      </w:r>
      <w:r w:rsidR="009B0BB2">
        <w:rPr>
          <w:rFonts w:ascii="Times New Roman" w:eastAsia="Times New Roman" w:hAnsi="Times New Roman" w:cs="Times New Roman"/>
          <w:sz w:val="28"/>
          <w:szCs w:val="28"/>
        </w:rPr>
        <w:t>е они были неверующими, а потому</w:t>
      </w:r>
      <w:r w:rsidRPr="00D10870">
        <w:rPr>
          <w:rFonts w:ascii="Times New Roman" w:eastAsia="Times New Roman" w:hAnsi="Times New Roman" w:cs="Times New Roman"/>
          <w:sz w:val="28"/>
          <w:szCs w:val="28"/>
        </w:rPr>
        <w:t xml:space="preserve"> им было безразлично, в каком вероисповедании зарабатывать на хлеб насущный. Бросить в лицо такому количеству белорусских священников обвинение в неверии в Бога, </w:t>
      </w:r>
      <w:proofErr w:type="gramStart"/>
      <w:r w:rsidRPr="00D10870">
        <w:rPr>
          <w:rFonts w:ascii="Times New Roman" w:eastAsia="Times New Roman" w:hAnsi="Times New Roman" w:cs="Times New Roman"/>
          <w:sz w:val="28"/>
          <w:szCs w:val="28"/>
        </w:rPr>
        <w:t>а следовательно</w:t>
      </w:r>
      <w:proofErr w:type="gramEnd"/>
      <w:r w:rsidRPr="00D10870">
        <w:rPr>
          <w:rFonts w:ascii="Times New Roman" w:eastAsia="Times New Roman" w:hAnsi="Times New Roman" w:cs="Times New Roman"/>
          <w:sz w:val="28"/>
          <w:szCs w:val="28"/>
        </w:rPr>
        <w:t xml:space="preserve">, лицемерии худшего свойства никто не имеет права. </w:t>
      </w:r>
    </w:p>
    <w:p w:rsidR="005649C4" w:rsidRDefault="004862C6" w:rsidP="005649C4">
      <w:pPr>
        <w:spacing w:line="360" w:lineRule="exact"/>
        <w:ind w:left="-851"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Подводя итог проведенного исследования можно сказать о том, что</w:t>
      </w:r>
      <w:r w:rsidR="00184828">
        <w:rPr>
          <w:rFonts w:ascii="Times New Roman" w:eastAsia="Times New Roman" w:hAnsi="Times New Roman" w:cs="Times New Roman"/>
          <w:sz w:val="28"/>
          <w:szCs w:val="28"/>
        </w:rPr>
        <w:t xml:space="preserve"> суммирование всех списков униатских священников, которые были подвергнуты тому или иному воздействию в 1830-е гг. в связи с реализацией проекта воссоединения униатов с православными, явл</w:t>
      </w:r>
      <w:r w:rsidR="00A471BB">
        <w:rPr>
          <w:rFonts w:ascii="Times New Roman" w:eastAsia="Times New Roman" w:hAnsi="Times New Roman" w:cs="Times New Roman"/>
          <w:sz w:val="28"/>
          <w:szCs w:val="28"/>
        </w:rPr>
        <w:t xml:space="preserve">яется неправомочным. Необходимо указывать властную структуру, которая осуществляла воздействие, </w:t>
      </w:r>
      <w:r w:rsidR="00184828">
        <w:rPr>
          <w:rFonts w:ascii="Times New Roman" w:eastAsia="Times New Roman" w:hAnsi="Times New Roman" w:cs="Times New Roman"/>
          <w:sz w:val="28"/>
          <w:szCs w:val="28"/>
        </w:rPr>
        <w:t>классифицирова</w:t>
      </w:r>
      <w:r w:rsidR="002E62E4">
        <w:rPr>
          <w:rFonts w:ascii="Times New Roman" w:eastAsia="Times New Roman" w:hAnsi="Times New Roman" w:cs="Times New Roman"/>
          <w:sz w:val="28"/>
          <w:szCs w:val="28"/>
        </w:rPr>
        <w:t>ть меры воздействия</w:t>
      </w:r>
      <w:r w:rsidR="00184828">
        <w:rPr>
          <w:rFonts w:ascii="Times New Roman" w:eastAsia="Times New Roman" w:hAnsi="Times New Roman" w:cs="Times New Roman"/>
          <w:sz w:val="28"/>
          <w:szCs w:val="28"/>
        </w:rPr>
        <w:t xml:space="preserve">, рассматривать их </w:t>
      </w:r>
      <w:r w:rsidR="002E62E4">
        <w:rPr>
          <w:rFonts w:ascii="Times New Roman" w:eastAsia="Times New Roman" w:hAnsi="Times New Roman" w:cs="Times New Roman"/>
          <w:sz w:val="28"/>
          <w:szCs w:val="28"/>
        </w:rPr>
        <w:t>последствия</w:t>
      </w:r>
      <w:r w:rsidR="00184828">
        <w:rPr>
          <w:rFonts w:ascii="Times New Roman" w:eastAsia="Times New Roman" w:hAnsi="Times New Roman" w:cs="Times New Roman"/>
          <w:sz w:val="28"/>
          <w:szCs w:val="28"/>
        </w:rPr>
        <w:t xml:space="preserve">, определять </w:t>
      </w:r>
      <w:r w:rsidR="00A74504">
        <w:rPr>
          <w:rFonts w:ascii="Times New Roman" w:eastAsia="Times New Roman" w:hAnsi="Times New Roman" w:cs="Times New Roman"/>
          <w:sz w:val="28"/>
          <w:szCs w:val="28"/>
        </w:rPr>
        <w:t>степень нарушения ими свободы совести священнослужителей. Без</w:t>
      </w:r>
      <w:r w:rsidR="002E62E4">
        <w:rPr>
          <w:rFonts w:ascii="Times New Roman" w:eastAsia="Times New Roman" w:hAnsi="Times New Roman" w:cs="Times New Roman"/>
          <w:sz w:val="28"/>
          <w:szCs w:val="28"/>
        </w:rPr>
        <w:t xml:space="preserve"> этого, озвучивание цифр превращается в инструмент идеологической борьбы и свидетельствует лишь о неизгладимой обиде католической стороны на </w:t>
      </w:r>
      <w:r w:rsidR="00D71F7B">
        <w:rPr>
          <w:rFonts w:ascii="Times New Roman" w:eastAsia="Times New Roman" w:hAnsi="Times New Roman" w:cs="Times New Roman"/>
          <w:sz w:val="28"/>
          <w:szCs w:val="28"/>
        </w:rPr>
        <w:t>Православие и Российскую империю за понесенное поражение</w:t>
      </w:r>
      <w:r w:rsidR="002E62E4">
        <w:rPr>
          <w:rFonts w:ascii="Times New Roman" w:eastAsia="Times New Roman" w:hAnsi="Times New Roman" w:cs="Times New Roman"/>
          <w:sz w:val="28"/>
          <w:szCs w:val="28"/>
        </w:rPr>
        <w:t>. Несомненно</w:t>
      </w:r>
      <w:r w:rsidR="00A74504">
        <w:rPr>
          <w:rFonts w:ascii="Times New Roman" w:eastAsia="Times New Roman" w:hAnsi="Times New Roman" w:cs="Times New Roman"/>
          <w:sz w:val="28"/>
          <w:szCs w:val="28"/>
        </w:rPr>
        <w:t>, и</w:t>
      </w:r>
      <w:r w:rsidR="002E62E4">
        <w:rPr>
          <w:rFonts w:ascii="Times New Roman" w:eastAsia="Times New Roman" w:hAnsi="Times New Roman" w:cs="Times New Roman"/>
          <w:sz w:val="28"/>
          <w:szCs w:val="28"/>
        </w:rPr>
        <w:t>зучение</w:t>
      </w:r>
      <w:r w:rsidR="00A74504">
        <w:rPr>
          <w:rFonts w:ascii="Times New Roman" w:eastAsia="Times New Roman" w:hAnsi="Times New Roman" w:cs="Times New Roman"/>
          <w:sz w:val="28"/>
          <w:szCs w:val="28"/>
        </w:rPr>
        <w:t xml:space="preserve"> этой темы </w:t>
      </w:r>
      <w:r w:rsidR="002E62E4">
        <w:rPr>
          <w:rFonts w:ascii="Times New Roman" w:eastAsia="Times New Roman" w:hAnsi="Times New Roman" w:cs="Times New Roman"/>
          <w:sz w:val="28"/>
          <w:szCs w:val="28"/>
        </w:rPr>
        <w:t xml:space="preserve">необходимо продолжать, оно далеко от завершения. </w:t>
      </w:r>
      <w:r w:rsidR="00200D68">
        <w:rPr>
          <w:rFonts w:ascii="Times New Roman" w:eastAsia="Times New Roman" w:hAnsi="Times New Roman" w:cs="Times New Roman"/>
          <w:sz w:val="28"/>
          <w:szCs w:val="28"/>
        </w:rPr>
        <w:lastRenderedPageBreak/>
        <w:t>Тем не менее</w:t>
      </w:r>
      <w:r w:rsidR="00346C01">
        <w:rPr>
          <w:rFonts w:ascii="Times New Roman" w:eastAsia="Times New Roman" w:hAnsi="Times New Roman" w:cs="Times New Roman"/>
          <w:sz w:val="28"/>
          <w:szCs w:val="28"/>
        </w:rPr>
        <w:t>,</w:t>
      </w:r>
      <w:r w:rsidR="00200D68">
        <w:rPr>
          <w:rFonts w:ascii="Times New Roman" w:eastAsia="Times New Roman" w:hAnsi="Times New Roman" w:cs="Times New Roman"/>
          <w:sz w:val="28"/>
          <w:szCs w:val="28"/>
        </w:rPr>
        <w:t xml:space="preserve"> </w:t>
      </w:r>
      <w:r w:rsidR="00346C01">
        <w:rPr>
          <w:rFonts w:ascii="Times New Roman" w:eastAsia="Times New Roman" w:hAnsi="Times New Roman" w:cs="Times New Roman"/>
          <w:sz w:val="28"/>
          <w:szCs w:val="28"/>
        </w:rPr>
        <w:t xml:space="preserve">на данном этапе </w:t>
      </w:r>
      <w:r w:rsidR="00200D68">
        <w:rPr>
          <w:rFonts w:ascii="Times New Roman" w:eastAsia="Times New Roman" w:hAnsi="Times New Roman" w:cs="Times New Roman"/>
          <w:sz w:val="28"/>
          <w:szCs w:val="28"/>
        </w:rPr>
        <w:t>можно говорить о том, что несогласие на воссоединение с Православием, подкрепленное некоторой до</w:t>
      </w:r>
      <w:r w:rsidR="00346C01">
        <w:rPr>
          <w:rFonts w:ascii="Times New Roman" w:eastAsia="Times New Roman" w:hAnsi="Times New Roman" w:cs="Times New Roman"/>
          <w:sz w:val="28"/>
          <w:szCs w:val="28"/>
        </w:rPr>
        <w:t xml:space="preserve">лей </w:t>
      </w:r>
      <w:proofErr w:type="spellStart"/>
      <w:r w:rsidR="00346C01">
        <w:rPr>
          <w:rFonts w:ascii="Times New Roman" w:eastAsia="Times New Roman" w:hAnsi="Times New Roman" w:cs="Times New Roman"/>
          <w:sz w:val="28"/>
          <w:szCs w:val="28"/>
        </w:rPr>
        <w:t>исповедничества</w:t>
      </w:r>
      <w:proofErr w:type="spellEnd"/>
      <w:r w:rsidR="00346C01">
        <w:rPr>
          <w:rFonts w:ascii="Times New Roman" w:eastAsia="Times New Roman" w:hAnsi="Times New Roman" w:cs="Times New Roman"/>
          <w:sz w:val="28"/>
          <w:szCs w:val="28"/>
        </w:rPr>
        <w:t>, выразили 24</w:t>
      </w:r>
      <w:r w:rsidR="00200D68">
        <w:rPr>
          <w:rFonts w:ascii="Times New Roman" w:eastAsia="Times New Roman" w:hAnsi="Times New Roman" w:cs="Times New Roman"/>
          <w:sz w:val="28"/>
          <w:szCs w:val="28"/>
        </w:rPr>
        <w:t xml:space="preserve"> греко-католических духовных лиц. Согласно архивным данным, собранным М. </w:t>
      </w:r>
      <w:proofErr w:type="spellStart"/>
      <w:r w:rsidR="00200D68">
        <w:rPr>
          <w:rFonts w:ascii="Times New Roman" w:eastAsia="Times New Roman" w:hAnsi="Times New Roman" w:cs="Times New Roman"/>
          <w:sz w:val="28"/>
          <w:szCs w:val="28"/>
        </w:rPr>
        <w:t>Радваном</w:t>
      </w:r>
      <w:proofErr w:type="spellEnd"/>
      <w:r w:rsidR="00200D68">
        <w:rPr>
          <w:rFonts w:ascii="Times New Roman" w:eastAsia="Times New Roman" w:hAnsi="Times New Roman" w:cs="Times New Roman"/>
          <w:sz w:val="28"/>
          <w:szCs w:val="28"/>
        </w:rPr>
        <w:t xml:space="preserve"> в </w:t>
      </w:r>
      <w:r w:rsidR="005649C4" w:rsidRPr="00C414A8">
        <w:rPr>
          <w:rFonts w:ascii="Times New Roman" w:eastAsia="Times New Roman" w:hAnsi="Times New Roman" w:cs="Times New Roman"/>
          <w:sz w:val="28"/>
          <w:szCs w:val="28"/>
        </w:rPr>
        <w:t>1837 г. в Литовской епархии было 673 прихода, 981 священник и 815 473 верующих. В Белорусской насчитывалось 554 прихода, 715 священников и 608 407 верующих</w:t>
      </w:r>
      <w:r w:rsidR="005649C4" w:rsidRPr="00C414A8">
        <w:rPr>
          <w:rFonts w:ascii="Times New Roman" w:eastAsia="Times New Roman" w:hAnsi="Times New Roman" w:cs="Times New Roman"/>
          <w:sz w:val="28"/>
          <w:szCs w:val="28"/>
          <w:vertAlign w:val="superscript"/>
        </w:rPr>
        <w:footnoteReference w:id="25"/>
      </w:r>
      <w:r w:rsidR="006807DE">
        <w:rPr>
          <w:rFonts w:ascii="Times New Roman" w:eastAsia="Times New Roman" w:hAnsi="Times New Roman" w:cs="Times New Roman"/>
          <w:sz w:val="28"/>
          <w:szCs w:val="28"/>
        </w:rPr>
        <w:t>. Число монахов по разным данным колебалось</w:t>
      </w:r>
      <w:r w:rsidR="005649C4" w:rsidRPr="00C414A8">
        <w:rPr>
          <w:rFonts w:ascii="Times New Roman" w:eastAsia="Times New Roman" w:hAnsi="Times New Roman" w:cs="Times New Roman"/>
          <w:sz w:val="28"/>
          <w:szCs w:val="28"/>
        </w:rPr>
        <w:t xml:space="preserve"> от 228</w:t>
      </w:r>
      <w:r w:rsidR="005649C4" w:rsidRPr="00C414A8">
        <w:rPr>
          <w:rStyle w:val="a5"/>
          <w:rFonts w:eastAsia="Times New Roman"/>
          <w:sz w:val="28"/>
          <w:szCs w:val="28"/>
        </w:rPr>
        <w:footnoteReference w:id="26"/>
      </w:r>
      <w:r w:rsidR="005649C4" w:rsidRPr="00C414A8">
        <w:rPr>
          <w:rFonts w:ascii="Times New Roman" w:eastAsia="Times New Roman" w:hAnsi="Times New Roman" w:cs="Times New Roman"/>
          <w:sz w:val="28"/>
          <w:szCs w:val="28"/>
        </w:rPr>
        <w:t xml:space="preserve"> до 251</w:t>
      </w:r>
      <w:r w:rsidR="005649C4" w:rsidRPr="00C414A8">
        <w:rPr>
          <w:rFonts w:ascii="Times New Roman" w:eastAsia="Times New Roman" w:hAnsi="Times New Roman" w:cs="Times New Roman"/>
          <w:sz w:val="28"/>
          <w:szCs w:val="28"/>
          <w:vertAlign w:val="superscript"/>
        </w:rPr>
        <w:footnoteReference w:id="27"/>
      </w:r>
      <w:r w:rsidR="005649C4" w:rsidRPr="00C414A8">
        <w:rPr>
          <w:rFonts w:ascii="Times New Roman" w:eastAsia="Times New Roman" w:hAnsi="Times New Roman" w:cs="Times New Roman"/>
          <w:sz w:val="28"/>
          <w:szCs w:val="28"/>
        </w:rPr>
        <w:t>.</w:t>
      </w:r>
      <w:r w:rsidR="00200D68">
        <w:rPr>
          <w:rFonts w:ascii="Times New Roman" w:eastAsia="Times New Roman" w:hAnsi="Times New Roman" w:cs="Times New Roman"/>
          <w:sz w:val="28"/>
          <w:szCs w:val="28"/>
        </w:rPr>
        <w:t xml:space="preserve"> То есть </w:t>
      </w:r>
      <w:r w:rsidR="006807DE">
        <w:rPr>
          <w:rFonts w:ascii="Times New Roman" w:eastAsia="Times New Roman" w:hAnsi="Times New Roman" w:cs="Times New Roman"/>
          <w:sz w:val="28"/>
          <w:szCs w:val="28"/>
        </w:rPr>
        <w:t>количество</w:t>
      </w:r>
      <w:r w:rsidR="00200D68">
        <w:rPr>
          <w:rFonts w:ascii="Times New Roman" w:eastAsia="Times New Roman" w:hAnsi="Times New Roman" w:cs="Times New Roman"/>
          <w:sz w:val="28"/>
          <w:szCs w:val="28"/>
        </w:rPr>
        <w:t xml:space="preserve"> священников и монахов достигало 1947 челов</w:t>
      </w:r>
      <w:r w:rsidR="006807DE">
        <w:rPr>
          <w:rFonts w:ascii="Times New Roman" w:eastAsia="Times New Roman" w:hAnsi="Times New Roman" w:cs="Times New Roman"/>
          <w:sz w:val="28"/>
          <w:szCs w:val="28"/>
        </w:rPr>
        <w:t>ек. Из этого следует, что отказавшиеся</w:t>
      </w:r>
      <w:r w:rsidR="00200D68">
        <w:rPr>
          <w:rFonts w:ascii="Times New Roman" w:eastAsia="Times New Roman" w:hAnsi="Times New Roman" w:cs="Times New Roman"/>
          <w:sz w:val="28"/>
          <w:szCs w:val="28"/>
        </w:rPr>
        <w:t xml:space="preserve"> от воссоединения сос</w:t>
      </w:r>
      <w:r w:rsidR="006807DE">
        <w:rPr>
          <w:rFonts w:ascii="Times New Roman" w:eastAsia="Times New Roman" w:hAnsi="Times New Roman" w:cs="Times New Roman"/>
          <w:sz w:val="28"/>
          <w:szCs w:val="28"/>
        </w:rPr>
        <w:t>тавляли 1,284%</w:t>
      </w:r>
      <w:r w:rsidR="00200D68">
        <w:rPr>
          <w:rFonts w:ascii="Times New Roman" w:eastAsia="Times New Roman" w:hAnsi="Times New Roman" w:cs="Times New Roman"/>
          <w:sz w:val="28"/>
          <w:szCs w:val="28"/>
        </w:rPr>
        <w:t xml:space="preserve"> </w:t>
      </w:r>
      <w:r w:rsidR="006807DE">
        <w:rPr>
          <w:rFonts w:ascii="Times New Roman" w:eastAsia="Times New Roman" w:hAnsi="Times New Roman" w:cs="Times New Roman"/>
          <w:sz w:val="28"/>
          <w:szCs w:val="28"/>
        </w:rPr>
        <w:t>от всех служителей Унии</w:t>
      </w:r>
      <w:r w:rsidR="00D71F7B">
        <w:rPr>
          <w:rFonts w:ascii="Times New Roman" w:eastAsia="Times New Roman" w:hAnsi="Times New Roman" w:cs="Times New Roman"/>
          <w:sz w:val="28"/>
          <w:szCs w:val="28"/>
        </w:rPr>
        <w:t>, что застав</w:t>
      </w:r>
      <w:r w:rsidR="00122F39">
        <w:rPr>
          <w:rFonts w:ascii="Times New Roman" w:eastAsia="Times New Roman" w:hAnsi="Times New Roman" w:cs="Times New Roman"/>
          <w:sz w:val="28"/>
          <w:szCs w:val="28"/>
        </w:rPr>
        <w:t>ляет задуматься о жизнеспособности</w:t>
      </w:r>
      <w:r w:rsidR="00D71F7B">
        <w:rPr>
          <w:rFonts w:ascii="Times New Roman" w:eastAsia="Times New Roman" w:hAnsi="Times New Roman" w:cs="Times New Roman"/>
          <w:sz w:val="28"/>
          <w:szCs w:val="28"/>
        </w:rPr>
        <w:t xml:space="preserve"> униатского церковного объединения в пределах России в первой трети </w:t>
      </w:r>
      <w:r w:rsidR="00D71F7B">
        <w:rPr>
          <w:rFonts w:ascii="Times New Roman" w:eastAsia="Times New Roman" w:hAnsi="Times New Roman" w:cs="Times New Roman"/>
          <w:sz w:val="28"/>
          <w:szCs w:val="28"/>
          <w:lang w:val="en-US"/>
        </w:rPr>
        <w:t>XIX</w:t>
      </w:r>
      <w:r w:rsidR="00D71F7B" w:rsidRPr="00D71F7B">
        <w:rPr>
          <w:rFonts w:ascii="Times New Roman" w:eastAsia="Times New Roman" w:hAnsi="Times New Roman" w:cs="Times New Roman"/>
          <w:sz w:val="28"/>
          <w:szCs w:val="28"/>
        </w:rPr>
        <w:t xml:space="preserve"> </w:t>
      </w:r>
      <w:r w:rsidR="00D71F7B">
        <w:rPr>
          <w:rFonts w:ascii="Times New Roman" w:eastAsia="Times New Roman" w:hAnsi="Times New Roman" w:cs="Times New Roman"/>
          <w:sz w:val="28"/>
          <w:szCs w:val="28"/>
        </w:rPr>
        <w:t xml:space="preserve"> в</w:t>
      </w:r>
      <w:r w:rsidR="006807DE">
        <w:rPr>
          <w:rFonts w:ascii="Times New Roman" w:eastAsia="Times New Roman" w:hAnsi="Times New Roman" w:cs="Times New Roman"/>
          <w:sz w:val="28"/>
          <w:szCs w:val="28"/>
        </w:rPr>
        <w:t>.</w:t>
      </w:r>
      <w:r w:rsidR="008C1116">
        <w:rPr>
          <w:rFonts w:ascii="Times New Roman" w:eastAsia="Times New Roman" w:hAnsi="Times New Roman" w:cs="Times New Roman"/>
          <w:sz w:val="28"/>
          <w:szCs w:val="28"/>
        </w:rPr>
        <w:t>,</w:t>
      </w:r>
      <w:r w:rsidR="006807DE">
        <w:rPr>
          <w:rFonts w:ascii="Times New Roman" w:eastAsia="Times New Roman" w:hAnsi="Times New Roman" w:cs="Times New Roman"/>
          <w:sz w:val="28"/>
          <w:szCs w:val="28"/>
        </w:rPr>
        <w:t xml:space="preserve"> </w:t>
      </w:r>
      <w:r w:rsidR="008C1116">
        <w:rPr>
          <w:rFonts w:ascii="Times New Roman" w:eastAsia="Times New Roman" w:hAnsi="Times New Roman" w:cs="Times New Roman"/>
          <w:sz w:val="28"/>
          <w:szCs w:val="28"/>
        </w:rPr>
        <w:t>и вполне закономерном его исчезновении.</w:t>
      </w:r>
    </w:p>
    <w:p w:rsidR="00240DDF" w:rsidRDefault="00240DDF" w:rsidP="005649C4">
      <w:pPr>
        <w:spacing w:line="360" w:lineRule="exact"/>
        <w:ind w:left="-851" w:right="-284" w:firstLine="567"/>
        <w:jc w:val="both"/>
        <w:rPr>
          <w:rFonts w:ascii="Times New Roman" w:eastAsia="Times New Roman" w:hAnsi="Times New Roman" w:cs="Times New Roman"/>
          <w:sz w:val="28"/>
          <w:szCs w:val="28"/>
        </w:rPr>
      </w:pPr>
    </w:p>
    <w:p w:rsidR="00240DDF" w:rsidRPr="00240DDF" w:rsidRDefault="00240DDF" w:rsidP="00177075">
      <w:pPr>
        <w:spacing w:line="360" w:lineRule="exact"/>
        <w:ind w:left="-567" w:right="-284" w:firstLine="567"/>
        <w:rPr>
          <w:rFonts w:ascii="Times New Roman" w:eastAsia="Times New Roman" w:hAnsi="Times New Roman" w:cs="Times New Roman"/>
          <w:b/>
          <w:sz w:val="28"/>
          <w:szCs w:val="28"/>
        </w:rPr>
      </w:pPr>
      <w:r w:rsidRPr="00240DDF">
        <w:rPr>
          <w:rFonts w:ascii="Times New Roman" w:eastAsia="Times New Roman" w:hAnsi="Times New Roman" w:cs="Times New Roman"/>
          <w:b/>
          <w:sz w:val="28"/>
          <w:szCs w:val="28"/>
        </w:rPr>
        <w:t>Источники и исследования</w:t>
      </w:r>
    </w:p>
    <w:p w:rsidR="00240DDF" w:rsidRDefault="00240DDF" w:rsidP="00177075">
      <w:pPr>
        <w:spacing w:line="360" w:lineRule="exact"/>
        <w:ind w:left="-567" w:right="-284" w:firstLine="567"/>
        <w:jc w:val="both"/>
        <w:rPr>
          <w:rFonts w:ascii="Times New Roman" w:eastAsia="Times New Roman" w:hAnsi="Times New Roman" w:cs="Times New Roman"/>
          <w:sz w:val="28"/>
          <w:szCs w:val="28"/>
        </w:rPr>
      </w:pP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lang w:val="be-BY"/>
        </w:rPr>
      </w:pPr>
      <w:r w:rsidRPr="002621F0">
        <w:rPr>
          <w:rFonts w:ascii="Times New Roman" w:eastAsia="Times New Roman" w:hAnsi="Times New Roman" w:cs="Times New Roman"/>
          <w:sz w:val="28"/>
          <w:szCs w:val="28"/>
          <w:lang w:val="be-BY"/>
        </w:rPr>
        <w:t xml:space="preserve">Галадза, П., свяшченнік. Літургічне питання і розвиток богослужень напередодні Берестейскоі уніі аж до кінця </w:t>
      </w:r>
      <w:r w:rsidRPr="002621F0">
        <w:rPr>
          <w:rFonts w:ascii="Times New Roman" w:eastAsia="Times New Roman" w:hAnsi="Times New Roman" w:cs="Times New Roman"/>
          <w:sz w:val="28"/>
          <w:szCs w:val="28"/>
          <w:lang w:val="pl-PL"/>
        </w:rPr>
        <w:t>XVII</w:t>
      </w:r>
      <w:r w:rsidRPr="002621F0">
        <w:rPr>
          <w:rFonts w:ascii="Times New Roman" w:eastAsia="Times New Roman" w:hAnsi="Times New Roman" w:cs="Times New Roman"/>
          <w:sz w:val="28"/>
          <w:szCs w:val="28"/>
          <w:lang w:val="be-BY"/>
        </w:rPr>
        <w:t xml:space="preserve"> століття / свяшченнік П. Галадза // Берестейська унія та внутрішне жіття Церкви в Х</w:t>
      </w:r>
      <w:r w:rsidRPr="002621F0">
        <w:rPr>
          <w:rFonts w:ascii="Times New Roman" w:eastAsia="Times New Roman" w:hAnsi="Times New Roman" w:cs="Times New Roman"/>
          <w:sz w:val="28"/>
          <w:szCs w:val="28"/>
          <w:lang w:val="pl-PL"/>
        </w:rPr>
        <w:t>VII</w:t>
      </w:r>
      <w:r w:rsidRPr="002621F0">
        <w:rPr>
          <w:rFonts w:ascii="Times New Roman" w:eastAsia="Times New Roman" w:hAnsi="Times New Roman" w:cs="Times New Roman"/>
          <w:sz w:val="28"/>
          <w:szCs w:val="28"/>
          <w:lang w:val="be-BY"/>
        </w:rPr>
        <w:t xml:space="preserve"> столітті: матеріали Четвертих Берестейських читань, Львів, Луцьк, Киів, 2 – 6 жовтня 1995 р. / ред. Б.Гудзяк. – Львів : Інститут Історіі Церкви Львівськоі Богословськоі Академіі, 1997. – С. 5–6.</w:t>
      </w:r>
    </w:p>
    <w:p w:rsidR="00181366" w:rsidRPr="00DF0C7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lang w:val="pl-PL"/>
        </w:rPr>
      </w:pPr>
      <w:r w:rsidRPr="002F4012">
        <w:rPr>
          <w:rFonts w:ascii="Times New Roman" w:eastAsia="Times New Roman" w:hAnsi="Times New Roman" w:cs="Times New Roman"/>
          <w:sz w:val="28"/>
          <w:szCs w:val="28"/>
          <w:lang w:val="be-BY"/>
        </w:rPr>
        <w:t xml:space="preserve">Дмитриев М.В. Между Римом и Царьградом: генезис Брестской церковной Унии 1595 – 1596 гг. / М.В. Дмитриев. – Москва : Издательство Московского университета, 2003. – 320 с. – (Труды исторического факультета МГУ: Вып. 22; Сер. </w:t>
      </w:r>
      <w:r w:rsidRPr="002F4012">
        <w:rPr>
          <w:rFonts w:ascii="Times New Roman" w:eastAsia="Times New Roman" w:hAnsi="Times New Roman" w:cs="Times New Roman"/>
          <w:sz w:val="28"/>
          <w:szCs w:val="28"/>
          <w:lang w:val="en-US"/>
        </w:rPr>
        <w:t>II</w:t>
      </w:r>
      <w:r w:rsidRPr="002F4012">
        <w:rPr>
          <w:rFonts w:ascii="Times New Roman" w:eastAsia="Times New Roman" w:hAnsi="Times New Roman" w:cs="Times New Roman"/>
          <w:sz w:val="28"/>
          <w:szCs w:val="28"/>
        </w:rPr>
        <w:t>, Исторические исследования: 7).</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r w:rsidRPr="002F4012">
        <w:rPr>
          <w:rFonts w:ascii="Times New Roman" w:eastAsia="Times New Roman" w:hAnsi="Times New Roman" w:cs="Times New Roman"/>
          <w:sz w:val="28"/>
          <w:szCs w:val="28"/>
        </w:rPr>
        <w:t>Записки Иосифа митрополита Литовского, изданные Императорскою Академиею Наук по завещанию автора: в 3 т. / митрополит Иосиф (Семашко). – Санкт-</w:t>
      </w:r>
      <w:proofErr w:type="gramStart"/>
      <w:r w:rsidRPr="002F4012">
        <w:rPr>
          <w:rFonts w:ascii="Times New Roman" w:eastAsia="Times New Roman" w:hAnsi="Times New Roman" w:cs="Times New Roman"/>
          <w:sz w:val="28"/>
          <w:szCs w:val="28"/>
        </w:rPr>
        <w:t>Петербург :</w:t>
      </w:r>
      <w:proofErr w:type="gramEnd"/>
      <w:r w:rsidRPr="002F4012">
        <w:rPr>
          <w:rFonts w:ascii="Times New Roman" w:eastAsia="Times New Roman" w:hAnsi="Times New Roman" w:cs="Times New Roman"/>
          <w:sz w:val="28"/>
          <w:szCs w:val="28"/>
        </w:rPr>
        <w:t xml:space="preserve"> Типография императорской Академии Наук, 1883.</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proofErr w:type="spellStart"/>
      <w:r w:rsidRPr="002F4012">
        <w:rPr>
          <w:rFonts w:ascii="Times New Roman" w:eastAsia="Times New Roman" w:hAnsi="Times New Roman" w:cs="Times New Roman"/>
          <w:sz w:val="28"/>
          <w:szCs w:val="28"/>
        </w:rPr>
        <w:t>Киприанович</w:t>
      </w:r>
      <w:proofErr w:type="spellEnd"/>
      <w:r w:rsidRPr="002F4012">
        <w:rPr>
          <w:rFonts w:ascii="Times New Roman" w:eastAsia="Times New Roman" w:hAnsi="Times New Roman" w:cs="Times New Roman"/>
          <w:sz w:val="28"/>
          <w:szCs w:val="28"/>
        </w:rPr>
        <w:t xml:space="preserve">, Г.Я. Жизнь Иосифа </w:t>
      </w:r>
      <w:proofErr w:type="spellStart"/>
      <w:r w:rsidRPr="002F4012">
        <w:rPr>
          <w:rFonts w:ascii="Times New Roman" w:eastAsia="Times New Roman" w:hAnsi="Times New Roman" w:cs="Times New Roman"/>
          <w:sz w:val="28"/>
          <w:szCs w:val="28"/>
        </w:rPr>
        <w:t>Семашки</w:t>
      </w:r>
      <w:proofErr w:type="spellEnd"/>
      <w:r w:rsidRPr="002F4012">
        <w:rPr>
          <w:rFonts w:ascii="Times New Roman" w:eastAsia="Times New Roman" w:hAnsi="Times New Roman" w:cs="Times New Roman"/>
          <w:sz w:val="28"/>
          <w:szCs w:val="28"/>
        </w:rPr>
        <w:t xml:space="preserve">, митрополита Литовского и </w:t>
      </w:r>
      <w:proofErr w:type="spellStart"/>
      <w:r w:rsidRPr="002F4012">
        <w:rPr>
          <w:rFonts w:ascii="Times New Roman" w:eastAsia="Times New Roman" w:hAnsi="Times New Roman" w:cs="Times New Roman"/>
          <w:sz w:val="28"/>
          <w:szCs w:val="28"/>
        </w:rPr>
        <w:t>Виленского</w:t>
      </w:r>
      <w:proofErr w:type="spellEnd"/>
      <w:r w:rsidRPr="002F4012">
        <w:rPr>
          <w:rFonts w:ascii="Times New Roman" w:eastAsia="Times New Roman" w:hAnsi="Times New Roman" w:cs="Times New Roman"/>
          <w:sz w:val="28"/>
          <w:szCs w:val="28"/>
        </w:rPr>
        <w:t xml:space="preserve"> и воссоединение западно-русских униатов с православною </w:t>
      </w:r>
      <w:proofErr w:type="spellStart"/>
      <w:r w:rsidRPr="002F4012">
        <w:rPr>
          <w:rFonts w:ascii="Times New Roman" w:eastAsia="Times New Roman" w:hAnsi="Times New Roman" w:cs="Times New Roman"/>
          <w:sz w:val="28"/>
          <w:szCs w:val="28"/>
        </w:rPr>
        <w:t>церковию</w:t>
      </w:r>
      <w:proofErr w:type="spellEnd"/>
      <w:r w:rsidRPr="002F4012">
        <w:rPr>
          <w:rFonts w:ascii="Times New Roman" w:eastAsia="Times New Roman" w:hAnsi="Times New Roman" w:cs="Times New Roman"/>
          <w:sz w:val="28"/>
          <w:szCs w:val="28"/>
        </w:rPr>
        <w:t xml:space="preserve"> в 1839 г. / Г.Я. </w:t>
      </w:r>
      <w:proofErr w:type="spellStart"/>
      <w:r w:rsidRPr="002F4012">
        <w:rPr>
          <w:rFonts w:ascii="Times New Roman" w:eastAsia="Times New Roman" w:hAnsi="Times New Roman" w:cs="Times New Roman"/>
          <w:sz w:val="28"/>
          <w:szCs w:val="28"/>
        </w:rPr>
        <w:t>Киприанович</w:t>
      </w:r>
      <w:proofErr w:type="spellEnd"/>
      <w:r w:rsidRPr="002F4012">
        <w:rPr>
          <w:rFonts w:ascii="Times New Roman" w:eastAsia="Times New Roman" w:hAnsi="Times New Roman" w:cs="Times New Roman"/>
          <w:sz w:val="28"/>
          <w:szCs w:val="28"/>
        </w:rPr>
        <w:t xml:space="preserve">. – изд. 2-е </w:t>
      </w:r>
      <w:proofErr w:type="spellStart"/>
      <w:r w:rsidRPr="002F4012">
        <w:rPr>
          <w:rFonts w:ascii="Times New Roman" w:eastAsia="Times New Roman" w:hAnsi="Times New Roman" w:cs="Times New Roman"/>
          <w:sz w:val="28"/>
          <w:szCs w:val="28"/>
        </w:rPr>
        <w:t>испр</w:t>
      </w:r>
      <w:proofErr w:type="spellEnd"/>
      <w:r w:rsidRPr="002F4012">
        <w:rPr>
          <w:rFonts w:ascii="Times New Roman" w:eastAsia="Times New Roman" w:hAnsi="Times New Roman" w:cs="Times New Roman"/>
          <w:sz w:val="28"/>
          <w:szCs w:val="28"/>
        </w:rPr>
        <w:t xml:space="preserve">. и доп. – </w:t>
      </w:r>
      <w:proofErr w:type="spellStart"/>
      <w:proofErr w:type="gramStart"/>
      <w:r w:rsidRPr="002F4012">
        <w:rPr>
          <w:rFonts w:ascii="Times New Roman" w:eastAsia="Times New Roman" w:hAnsi="Times New Roman" w:cs="Times New Roman"/>
          <w:sz w:val="28"/>
          <w:szCs w:val="28"/>
        </w:rPr>
        <w:t>Вильна</w:t>
      </w:r>
      <w:proofErr w:type="spellEnd"/>
      <w:r w:rsidRPr="002F4012">
        <w:rPr>
          <w:rFonts w:ascii="Times New Roman" w:eastAsia="Times New Roman" w:hAnsi="Times New Roman" w:cs="Times New Roman"/>
          <w:sz w:val="28"/>
          <w:szCs w:val="28"/>
        </w:rPr>
        <w:t xml:space="preserve"> :</w:t>
      </w:r>
      <w:proofErr w:type="gramEnd"/>
      <w:r w:rsidRPr="002F4012">
        <w:rPr>
          <w:rFonts w:ascii="Times New Roman" w:eastAsia="Times New Roman" w:hAnsi="Times New Roman" w:cs="Times New Roman"/>
          <w:sz w:val="28"/>
          <w:szCs w:val="28"/>
        </w:rPr>
        <w:t xml:space="preserve"> Типография И. </w:t>
      </w:r>
      <w:proofErr w:type="spellStart"/>
      <w:r w:rsidRPr="002F4012">
        <w:rPr>
          <w:rFonts w:ascii="Times New Roman" w:eastAsia="Times New Roman" w:hAnsi="Times New Roman" w:cs="Times New Roman"/>
          <w:sz w:val="28"/>
          <w:szCs w:val="28"/>
        </w:rPr>
        <w:t>Блюмовича</w:t>
      </w:r>
      <w:proofErr w:type="spellEnd"/>
      <w:r w:rsidRPr="002F4012">
        <w:rPr>
          <w:rFonts w:ascii="Times New Roman" w:eastAsia="Times New Roman" w:hAnsi="Times New Roman" w:cs="Times New Roman"/>
          <w:sz w:val="28"/>
          <w:szCs w:val="28"/>
        </w:rPr>
        <w:t>, 1897. –  613 с.</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proofErr w:type="spellStart"/>
      <w:r w:rsidRPr="006C642B">
        <w:rPr>
          <w:rFonts w:ascii="Times New Roman" w:eastAsia="Times New Roman" w:hAnsi="Times New Roman" w:cs="Times New Roman"/>
          <w:sz w:val="28"/>
          <w:szCs w:val="28"/>
        </w:rPr>
        <w:t>Пері</w:t>
      </w:r>
      <w:proofErr w:type="spellEnd"/>
      <w:r w:rsidRPr="00DF0C7B">
        <w:rPr>
          <w:rFonts w:ascii="Times New Roman" w:eastAsia="Times New Roman" w:hAnsi="Times New Roman" w:cs="Times New Roman"/>
          <w:sz w:val="28"/>
          <w:szCs w:val="28"/>
        </w:rPr>
        <w:t>,</w:t>
      </w:r>
      <w:r w:rsidRPr="006C642B">
        <w:rPr>
          <w:rFonts w:ascii="Times New Roman" w:eastAsia="Times New Roman" w:hAnsi="Times New Roman" w:cs="Times New Roman"/>
          <w:sz w:val="28"/>
          <w:szCs w:val="28"/>
        </w:rPr>
        <w:t xml:space="preserve"> В. </w:t>
      </w:r>
      <w:proofErr w:type="spellStart"/>
      <w:r w:rsidRPr="006C642B">
        <w:rPr>
          <w:rFonts w:ascii="Times New Roman" w:eastAsia="Times New Roman" w:hAnsi="Times New Roman" w:cs="Times New Roman"/>
          <w:sz w:val="28"/>
          <w:szCs w:val="28"/>
        </w:rPr>
        <w:t>Берестейська</w:t>
      </w:r>
      <w:proofErr w:type="spellEnd"/>
      <w:r w:rsidRPr="006C642B">
        <w:rPr>
          <w:rFonts w:ascii="Times New Roman" w:eastAsia="Times New Roman" w:hAnsi="Times New Roman" w:cs="Times New Roman"/>
          <w:sz w:val="28"/>
          <w:szCs w:val="28"/>
        </w:rPr>
        <w:t xml:space="preserve"> </w:t>
      </w:r>
      <w:proofErr w:type="spellStart"/>
      <w:r w:rsidRPr="006C642B">
        <w:rPr>
          <w:rFonts w:ascii="Times New Roman" w:eastAsia="Times New Roman" w:hAnsi="Times New Roman" w:cs="Times New Roman"/>
          <w:sz w:val="28"/>
          <w:szCs w:val="28"/>
        </w:rPr>
        <w:t>унія</w:t>
      </w:r>
      <w:proofErr w:type="spellEnd"/>
      <w:r w:rsidRPr="006C642B">
        <w:rPr>
          <w:rFonts w:ascii="Times New Roman" w:eastAsia="Times New Roman" w:hAnsi="Times New Roman" w:cs="Times New Roman"/>
          <w:sz w:val="28"/>
          <w:szCs w:val="28"/>
        </w:rPr>
        <w:t xml:space="preserve"> у римскому </w:t>
      </w:r>
      <w:proofErr w:type="spellStart"/>
      <w:r w:rsidRPr="006C642B">
        <w:rPr>
          <w:rFonts w:ascii="Times New Roman" w:eastAsia="Times New Roman" w:hAnsi="Times New Roman" w:cs="Times New Roman"/>
          <w:sz w:val="28"/>
          <w:szCs w:val="28"/>
        </w:rPr>
        <w:t>баченні</w:t>
      </w:r>
      <w:proofErr w:type="spellEnd"/>
      <w:r w:rsidRPr="006C642B">
        <w:rPr>
          <w:rFonts w:ascii="Times New Roman" w:eastAsia="Times New Roman" w:hAnsi="Times New Roman" w:cs="Times New Roman"/>
          <w:sz w:val="28"/>
          <w:szCs w:val="28"/>
        </w:rPr>
        <w:t xml:space="preserve"> / В. Пер</w:t>
      </w:r>
      <w:r w:rsidRPr="00DF0C7B">
        <w:rPr>
          <w:rFonts w:ascii="Times New Roman" w:eastAsia="Times New Roman" w:hAnsi="Times New Roman" w:cs="Times New Roman"/>
          <w:sz w:val="28"/>
          <w:szCs w:val="28"/>
          <w:lang w:val="be-BY"/>
        </w:rPr>
        <w:t>і</w:t>
      </w:r>
      <w:r w:rsidRPr="006C642B">
        <w:rPr>
          <w:rFonts w:ascii="Times New Roman" w:eastAsia="Times New Roman" w:hAnsi="Times New Roman" w:cs="Times New Roman"/>
          <w:sz w:val="28"/>
          <w:szCs w:val="28"/>
        </w:rPr>
        <w:t xml:space="preserve"> // </w:t>
      </w:r>
      <w:proofErr w:type="spellStart"/>
      <w:r w:rsidRPr="006C642B">
        <w:rPr>
          <w:rFonts w:ascii="Times New Roman" w:eastAsia="Times New Roman" w:hAnsi="Times New Roman" w:cs="Times New Roman"/>
          <w:sz w:val="28"/>
          <w:szCs w:val="28"/>
        </w:rPr>
        <w:t>Історичний</w:t>
      </w:r>
      <w:proofErr w:type="spellEnd"/>
      <w:r w:rsidRPr="006C642B">
        <w:rPr>
          <w:rFonts w:ascii="Times New Roman" w:eastAsia="Times New Roman" w:hAnsi="Times New Roman" w:cs="Times New Roman"/>
          <w:sz w:val="28"/>
          <w:szCs w:val="28"/>
        </w:rPr>
        <w:t xml:space="preserve">  контекст, </w:t>
      </w:r>
      <w:proofErr w:type="spellStart"/>
      <w:r w:rsidRPr="006C642B">
        <w:rPr>
          <w:rFonts w:ascii="Times New Roman" w:eastAsia="Times New Roman" w:hAnsi="Times New Roman" w:cs="Times New Roman"/>
          <w:sz w:val="28"/>
          <w:szCs w:val="28"/>
        </w:rPr>
        <w:t>укладнення</w:t>
      </w:r>
      <w:proofErr w:type="spellEnd"/>
      <w:r w:rsidRPr="006C642B">
        <w:rPr>
          <w:rFonts w:ascii="Times New Roman" w:eastAsia="Times New Roman" w:hAnsi="Times New Roman" w:cs="Times New Roman"/>
          <w:sz w:val="28"/>
          <w:szCs w:val="28"/>
        </w:rPr>
        <w:t xml:space="preserve"> </w:t>
      </w:r>
      <w:proofErr w:type="spellStart"/>
      <w:r w:rsidRPr="006C642B">
        <w:rPr>
          <w:rFonts w:ascii="Times New Roman" w:eastAsia="Times New Roman" w:hAnsi="Times New Roman" w:cs="Times New Roman"/>
          <w:sz w:val="28"/>
          <w:szCs w:val="28"/>
        </w:rPr>
        <w:t>Берестейськоі</w:t>
      </w:r>
      <w:proofErr w:type="spellEnd"/>
      <w:r w:rsidRPr="006C642B">
        <w:rPr>
          <w:rFonts w:ascii="Times New Roman" w:eastAsia="Times New Roman" w:hAnsi="Times New Roman" w:cs="Times New Roman"/>
          <w:sz w:val="28"/>
          <w:szCs w:val="28"/>
        </w:rPr>
        <w:t xml:space="preserve"> </w:t>
      </w:r>
      <w:proofErr w:type="spellStart"/>
      <w:r w:rsidRPr="006C642B">
        <w:rPr>
          <w:rFonts w:ascii="Times New Roman" w:eastAsia="Times New Roman" w:hAnsi="Times New Roman" w:cs="Times New Roman"/>
          <w:sz w:val="28"/>
          <w:szCs w:val="28"/>
        </w:rPr>
        <w:t>уніі</w:t>
      </w:r>
      <w:proofErr w:type="spellEnd"/>
      <w:r w:rsidRPr="006C642B">
        <w:rPr>
          <w:rFonts w:ascii="Times New Roman" w:eastAsia="Times New Roman" w:hAnsi="Times New Roman" w:cs="Times New Roman"/>
          <w:sz w:val="28"/>
          <w:szCs w:val="28"/>
        </w:rPr>
        <w:t xml:space="preserve"> і перше </w:t>
      </w:r>
      <w:proofErr w:type="spellStart"/>
      <w:r w:rsidRPr="006C642B">
        <w:rPr>
          <w:rFonts w:ascii="Times New Roman" w:eastAsia="Times New Roman" w:hAnsi="Times New Roman" w:cs="Times New Roman"/>
          <w:sz w:val="28"/>
          <w:szCs w:val="28"/>
        </w:rPr>
        <w:t>поунійне</w:t>
      </w:r>
      <w:proofErr w:type="spellEnd"/>
      <w:r w:rsidRPr="006C642B">
        <w:rPr>
          <w:rFonts w:ascii="Times New Roman" w:eastAsia="Times New Roman" w:hAnsi="Times New Roman" w:cs="Times New Roman"/>
          <w:sz w:val="28"/>
          <w:szCs w:val="28"/>
        </w:rPr>
        <w:t xml:space="preserve"> </w:t>
      </w:r>
      <w:proofErr w:type="spellStart"/>
      <w:r w:rsidRPr="006C642B">
        <w:rPr>
          <w:rFonts w:ascii="Times New Roman" w:eastAsia="Times New Roman" w:hAnsi="Times New Roman" w:cs="Times New Roman"/>
          <w:sz w:val="28"/>
          <w:szCs w:val="28"/>
        </w:rPr>
        <w:t>покоління</w:t>
      </w:r>
      <w:proofErr w:type="spellEnd"/>
      <w:r w:rsidRPr="006C642B">
        <w:rPr>
          <w:rFonts w:ascii="Times New Roman" w:eastAsia="Times New Roman" w:hAnsi="Times New Roman" w:cs="Times New Roman"/>
          <w:sz w:val="28"/>
          <w:szCs w:val="28"/>
        </w:rPr>
        <w:t xml:space="preserve">: </w:t>
      </w:r>
      <w:proofErr w:type="spellStart"/>
      <w:r w:rsidRPr="006C642B">
        <w:rPr>
          <w:rFonts w:ascii="Times New Roman" w:eastAsia="Times New Roman" w:hAnsi="Times New Roman" w:cs="Times New Roman"/>
          <w:sz w:val="28"/>
          <w:szCs w:val="28"/>
        </w:rPr>
        <w:t>Матеріали</w:t>
      </w:r>
      <w:proofErr w:type="spellEnd"/>
      <w:r w:rsidRPr="006C642B">
        <w:rPr>
          <w:rFonts w:ascii="Times New Roman" w:eastAsia="Times New Roman" w:hAnsi="Times New Roman" w:cs="Times New Roman"/>
          <w:sz w:val="28"/>
          <w:szCs w:val="28"/>
        </w:rPr>
        <w:t xml:space="preserve"> Перших «</w:t>
      </w:r>
      <w:proofErr w:type="spellStart"/>
      <w:r w:rsidRPr="006C642B">
        <w:rPr>
          <w:rFonts w:ascii="Times New Roman" w:eastAsia="Times New Roman" w:hAnsi="Times New Roman" w:cs="Times New Roman"/>
          <w:sz w:val="28"/>
          <w:szCs w:val="28"/>
        </w:rPr>
        <w:t>Берестейських</w:t>
      </w:r>
      <w:proofErr w:type="spellEnd"/>
      <w:r w:rsidRPr="006C642B">
        <w:rPr>
          <w:rFonts w:ascii="Times New Roman" w:eastAsia="Times New Roman" w:hAnsi="Times New Roman" w:cs="Times New Roman"/>
          <w:sz w:val="28"/>
          <w:szCs w:val="28"/>
        </w:rPr>
        <w:t xml:space="preserve"> </w:t>
      </w:r>
      <w:proofErr w:type="spellStart"/>
      <w:r w:rsidRPr="006C642B">
        <w:rPr>
          <w:rFonts w:ascii="Times New Roman" w:eastAsia="Times New Roman" w:hAnsi="Times New Roman" w:cs="Times New Roman"/>
          <w:sz w:val="28"/>
          <w:szCs w:val="28"/>
        </w:rPr>
        <w:t>читань</w:t>
      </w:r>
      <w:proofErr w:type="spellEnd"/>
      <w:r w:rsidRPr="006C642B">
        <w:rPr>
          <w:rFonts w:ascii="Times New Roman" w:eastAsia="Times New Roman" w:hAnsi="Times New Roman" w:cs="Times New Roman"/>
          <w:sz w:val="28"/>
          <w:szCs w:val="28"/>
        </w:rPr>
        <w:t xml:space="preserve">». – </w:t>
      </w:r>
      <w:proofErr w:type="spellStart"/>
      <w:r w:rsidRPr="006C642B">
        <w:rPr>
          <w:rFonts w:ascii="Times New Roman" w:eastAsia="Times New Roman" w:hAnsi="Times New Roman" w:cs="Times New Roman"/>
          <w:sz w:val="28"/>
          <w:szCs w:val="28"/>
        </w:rPr>
        <w:t>Львів</w:t>
      </w:r>
      <w:proofErr w:type="spellEnd"/>
      <w:r w:rsidRPr="006C642B">
        <w:rPr>
          <w:rFonts w:ascii="Times New Roman" w:eastAsia="Times New Roman" w:hAnsi="Times New Roman" w:cs="Times New Roman"/>
          <w:sz w:val="28"/>
          <w:szCs w:val="28"/>
        </w:rPr>
        <w:t>, 1995. – С.7–25</w:t>
      </w:r>
      <w:r w:rsidRPr="00DF0C7B">
        <w:rPr>
          <w:rFonts w:ascii="Times New Roman" w:eastAsia="Times New Roman" w:hAnsi="Times New Roman" w:cs="Times New Roman"/>
          <w:sz w:val="28"/>
          <w:szCs w:val="28"/>
          <w:lang w:val="be-BY"/>
        </w:rPr>
        <w:t xml:space="preserve">. </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r w:rsidRPr="00DF0C7B">
        <w:rPr>
          <w:rFonts w:ascii="Times New Roman" w:hAnsi="Times New Roman" w:cs="Times New Roman"/>
          <w:sz w:val="28"/>
          <w:szCs w:val="28"/>
        </w:rPr>
        <w:lastRenderedPageBreak/>
        <w:t xml:space="preserve">Полное собрание законов Российской </w:t>
      </w:r>
      <w:proofErr w:type="gramStart"/>
      <w:r w:rsidRPr="00DF0C7B">
        <w:rPr>
          <w:rFonts w:ascii="Times New Roman" w:hAnsi="Times New Roman" w:cs="Times New Roman"/>
          <w:sz w:val="28"/>
          <w:szCs w:val="28"/>
        </w:rPr>
        <w:t>империи :</w:t>
      </w:r>
      <w:proofErr w:type="gramEnd"/>
      <w:r w:rsidRPr="00DF0C7B">
        <w:rPr>
          <w:rFonts w:ascii="Times New Roman" w:hAnsi="Times New Roman" w:cs="Times New Roman"/>
          <w:sz w:val="28"/>
          <w:szCs w:val="28"/>
        </w:rPr>
        <w:t xml:space="preserve"> собр. 1. </w:t>
      </w:r>
      <w:r w:rsidRPr="00DF0C7B">
        <w:rPr>
          <w:rFonts w:ascii="Times New Roman" w:hAnsi="Times New Roman" w:cs="Times New Roman"/>
          <w:sz w:val="28"/>
          <w:szCs w:val="28"/>
          <w:lang w:val="be-BY"/>
        </w:rPr>
        <w:t xml:space="preserve">– </w:t>
      </w:r>
      <w:r w:rsidRPr="00DF0C7B">
        <w:rPr>
          <w:rFonts w:ascii="Times New Roman" w:hAnsi="Times New Roman" w:cs="Times New Roman"/>
          <w:sz w:val="28"/>
          <w:szCs w:val="28"/>
        </w:rPr>
        <w:t>Т. 25.</w:t>
      </w:r>
      <w:r w:rsidRPr="00DF0C7B">
        <w:rPr>
          <w:rFonts w:ascii="Times New Roman" w:hAnsi="Times New Roman" w:cs="Times New Roman"/>
          <w:sz w:val="28"/>
          <w:szCs w:val="28"/>
          <w:lang w:val="be-BY"/>
        </w:rPr>
        <w:t xml:space="preserve"> – Санкт-Петербург : Печатано в Типографии </w:t>
      </w:r>
      <w:r w:rsidRPr="00DF0C7B">
        <w:rPr>
          <w:rFonts w:ascii="Times New Roman" w:hAnsi="Times New Roman" w:cs="Times New Roman"/>
          <w:sz w:val="28"/>
          <w:szCs w:val="28"/>
          <w:lang w:val="en-US"/>
        </w:rPr>
        <w:t>II</w:t>
      </w:r>
      <w:r w:rsidRPr="00DF0C7B">
        <w:rPr>
          <w:rFonts w:ascii="Times New Roman" w:hAnsi="Times New Roman" w:cs="Times New Roman"/>
          <w:sz w:val="28"/>
          <w:szCs w:val="28"/>
        </w:rPr>
        <w:t xml:space="preserve"> Отделения Собственной Его Императорского Величества Канцелярии, 1830. – 1122 с. </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r w:rsidRPr="00DF0C7B">
        <w:rPr>
          <w:rFonts w:ascii="Times New Roman" w:hAnsi="Times New Roman" w:cs="Times New Roman"/>
          <w:sz w:val="28"/>
          <w:szCs w:val="28"/>
        </w:rPr>
        <w:t xml:space="preserve">Полное собрание законов Российской </w:t>
      </w:r>
      <w:proofErr w:type="gramStart"/>
      <w:r w:rsidRPr="00DF0C7B">
        <w:rPr>
          <w:rFonts w:ascii="Times New Roman" w:hAnsi="Times New Roman" w:cs="Times New Roman"/>
          <w:sz w:val="28"/>
          <w:szCs w:val="28"/>
        </w:rPr>
        <w:t>империи :</w:t>
      </w:r>
      <w:proofErr w:type="gramEnd"/>
      <w:r w:rsidRPr="00DF0C7B">
        <w:rPr>
          <w:rFonts w:ascii="Times New Roman" w:hAnsi="Times New Roman" w:cs="Times New Roman"/>
          <w:sz w:val="28"/>
          <w:szCs w:val="28"/>
        </w:rPr>
        <w:t xml:space="preserve"> собр. 1. </w:t>
      </w:r>
      <w:r w:rsidRPr="00DF0C7B">
        <w:rPr>
          <w:rFonts w:ascii="Times New Roman" w:hAnsi="Times New Roman" w:cs="Times New Roman"/>
          <w:sz w:val="28"/>
          <w:szCs w:val="28"/>
          <w:lang w:val="be-BY"/>
        </w:rPr>
        <w:t xml:space="preserve">– </w:t>
      </w:r>
      <w:r w:rsidRPr="00DF0C7B">
        <w:rPr>
          <w:rFonts w:ascii="Times New Roman" w:hAnsi="Times New Roman" w:cs="Times New Roman"/>
          <w:sz w:val="28"/>
          <w:szCs w:val="28"/>
        </w:rPr>
        <w:t>Т. 26.</w:t>
      </w:r>
      <w:r w:rsidRPr="00DF0C7B">
        <w:rPr>
          <w:rFonts w:ascii="Times New Roman" w:hAnsi="Times New Roman" w:cs="Times New Roman"/>
          <w:sz w:val="28"/>
          <w:szCs w:val="28"/>
          <w:lang w:val="be-BY"/>
        </w:rPr>
        <w:t xml:space="preserve"> – Санкт-Петербург : Печатано в Типографии </w:t>
      </w:r>
      <w:r w:rsidRPr="00DF0C7B">
        <w:rPr>
          <w:rFonts w:ascii="Times New Roman" w:hAnsi="Times New Roman" w:cs="Times New Roman"/>
          <w:sz w:val="28"/>
          <w:szCs w:val="28"/>
          <w:lang w:val="en-US"/>
        </w:rPr>
        <w:t>II</w:t>
      </w:r>
      <w:r w:rsidRPr="00DF0C7B">
        <w:rPr>
          <w:rFonts w:ascii="Times New Roman" w:hAnsi="Times New Roman" w:cs="Times New Roman"/>
          <w:sz w:val="28"/>
          <w:szCs w:val="28"/>
        </w:rPr>
        <w:t xml:space="preserve"> Отделения Собственной Его Императорского Величества Канцелярии, 1830. – 875 с.</w:t>
      </w:r>
    </w:p>
    <w:p w:rsidR="00181366" w:rsidRPr="002369E2" w:rsidRDefault="00181366" w:rsidP="00177075">
      <w:pPr>
        <w:pStyle w:val="a7"/>
        <w:numPr>
          <w:ilvl w:val="0"/>
          <w:numId w:val="1"/>
        </w:numPr>
        <w:spacing w:line="360" w:lineRule="exact"/>
        <w:ind w:left="-567" w:right="-284" w:firstLine="567"/>
        <w:jc w:val="both"/>
        <w:rPr>
          <w:rFonts w:ascii="Times New Roman" w:eastAsia="Times New Roman" w:hAnsi="Times New Roman" w:cs="Times New Roman"/>
          <w:sz w:val="28"/>
          <w:szCs w:val="28"/>
        </w:rPr>
      </w:pPr>
      <w:r w:rsidRPr="00FE154C">
        <w:rPr>
          <w:rFonts w:ascii="Times New Roman" w:eastAsia="Times New Roman" w:hAnsi="Times New Roman" w:cs="Times New Roman"/>
          <w:sz w:val="28"/>
          <w:szCs w:val="28"/>
          <w:lang w:val="be-BY"/>
        </w:rPr>
        <w:t>П</w:t>
      </w:r>
      <w:r>
        <w:rPr>
          <w:rFonts w:ascii="Times New Roman" w:eastAsia="Times New Roman" w:hAnsi="Times New Roman" w:cs="Times New Roman"/>
          <w:sz w:val="28"/>
          <w:szCs w:val="28"/>
          <w:lang w:val="be-BY"/>
        </w:rPr>
        <w:t>олное собрание законов Российской империи :</w:t>
      </w:r>
      <w:r w:rsidRPr="00FE154C">
        <w:rPr>
          <w:rFonts w:ascii="Times New Roman" w:eastAsia="Times New Roman" w:hAnsi="Times New Roman" w:cs="Times New Roman"/>
          <w:sz w:val="28"/>
          <w:szCs w:val="28"/>
          <w:lang w:val="be-BY"/>
        </w:rPr>
        <w:t xml:space="preserve"> собр. 2. </w:t>
      </w:r>
      <w:r>
        <w:rPr>
          <w:rFonts w:ascii="Times New Roman" w:eastAsia="Times New Roman" w:hAnsi="Times New Roman" w:cs="Times New Roman"/>
          <w:sz w:val="28"/>
          <w:szCs w:val="28"/>
          <w:lang w:val="be-BY"/>
        </w:rPr>
        <w:t xml:space="preserve">– </w:t>
      </w:r>
      <w:r w:rsidRPr="00FE154C">
        <w:rPr>
          <w:rFonts w:ascii="Times New Roman" w:eastAsia="Times New Roman" w:hAnsi="Times New Roman" w:cs="Times New Roman"/>
          <w:sz w:val="28"/>
          <w:szCs w:val="28"/>
          <w:lang w:val="be-BY"/>
        </w:rPr>
        <w:t xml:space="preserve">Т. 17. </w:t>
      </w:r>
      <w:r>
        <w:rPr>
          <w:rFonts w:ascii="Times New Roman" w:eastAsia="Times New Roman" w:hAnsi="Times New Roman" w:cs="Times New Roman"/>
          <w:sz w:val="28"/>
          <w:szCs w:val="28"/>
          <w:lang w:val="be-BY"/>
        </w:rPr>
        <w:t xml:space="preserve">– </w:t>
      </w:r>
      <w:r w:rsidRPr="00FE154C">
        <w:rPr>
          <w:rFonts w:ascii="Times New Roman" w:eastAsia="Times New Roman" w:hAnsi="Times New Roman" w:cs="Times New Roman"/>
          <w:sz w:val="28"/>
          <w:szCs w:val="28"/>
          <w:lang w:val="be-BY"/>
        </w:rPr>
        <w:t>Отд. 1, 1</w:t>
      </w:r>
      <w:r>
        <w:rPr>
          <w:rFonts w:ascii="Times New Roman" w:eastAsia="Times New Roman" w:hAnsi="Times New Roman" w:cs="Times New Roman"/>
          <w:sz w:val="28"/>
          <w:szCs w:val="28"/>
          <w:lang w:val="be-BY"/>
        </w:rPr>
        <w:t>842 г.  – САНКТПЕТЕРБУРГ : В Типографии ІІ Отделения Собственной Е.И.В. Канцелярии, 1843. – 915 с.</w:t>
      </w:r>
      <w:r w:rsidRPr="00FE154C">
        <w:rPr>
          <w:rFonts w:ascii="Times New Roman" w:eastAsia="Times New Roman" w:hAnsi="Times New Roman" w:cs="Times New Roman"/>
          <w:sz w:val="28"/>
          <w:szCs w:val="28"/>
          <w:lang w:val="be-BY"/>
        </w:rPr>
        <w:t xml:space="preserve"> </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r w:rsidRPr="006C642B">
        <w:rPr>
          <w:rFonts w:ascii="Times New Roman" w:eastAsia="Times New Roman" w:hAnsi="Times New Roman" w:cs="Times New Roman"/>
          <w:sz w:val="28"/>
          <w:szCs w:val="28"/>
        </w:rPr>
        <w:t xml:space="preserve">РГИА.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6C642B">
        <w:rPr>
          <w:rFonts w:ascii="Times New Roman" w:eastAsia="Times New Roman" w:hAnsi="Times New Roman" w:cs="Times New Roman"/>
          <w:sz w:val="28"/>
          <w:szCs w:val="28"/>
        </w:rPr>
        <w:t>Ф</w:t>
      </w:r>
      <w:r>
        <w:rPr>
          <w:rFonts w:ascii="Times New Roman" w:eastAsia="Times New Roman" w:hAnsi="Times New Roman" w:cs="Times New Roman"/>
          <w:sz w:val="28"/>
          <w:szCs w:val="28"/>
        </w:rPr>
        <w:t>онд</w:t>
      </w:r>
      <w:r w:rsidRPr="006C642B">
        <w:rPr>
          <w:rFonts w:ascii="Times New Roman" w:eastAsia="Times New Roman" w:hAnsi="Times New Roman" w:cs="Times New Roman"/>
          <w:sz w:val="28"/>
          <w:szCs w:val="28"/>
        </w:rPr>
        <w:t xml:space="preserve"> 796.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6C642B">
        <w:rPr>
          <w:rFonts w:ascii="Times New Roman" w:eastAsia="Times New Roman" w:hAnsi="Times New Roman" w:cs="Times New Roman"/>
          <w:sz w:val="28"/>
          <w:szCs w:val="28"/>
        </w:rPr>
        <w:t xml:space="preserve">Оп. 205.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6C642B">
        <w:rPr>
          <w:rFonts w:ascii="Times New Roman" w:eastAsia="Times New Roman" w:hAnsi="Times New Roman" w:cs="Times New Roman"/>
          <w:sz w:val="28"/>
          <w:szCs w:val="28"/>
        </w:rPr>
        <w:t>Д. 291.</w:t>
      </w:r>
      <w:r w:rsidRPr="002F4012">
        <w:rPr>
          <w:rFonts w:ascii="Times New Roman" w:eastAsia="Times New Roman" w:hAnsi="Times New Roman" w:cs="Times New Roman"/>
          <w:sz w:val="28"/>
          <w:szCs w:val="28"/>
        </w:rPr>
        <w:t xml:space="preserve"> О воссоединении Греко-Униатской Церкви с Православной. Распоряжения и уведомления обер-прокурора Синода и донесения духовенства Белорусской </w:t>
      </w:r>
      <w:proofErr w:type="spellStart"/>
      <w:r w:rsidRPr="002F4012">
        <w:rPr>
          <w:rFonts w:ascii="Times New Roman" w:eastAsia="Times New Roman" w:hAnsi="Times New Roman" w:cs="Times New Roman"/>
          <w:sz w:val="28"/>
          <w:szCs w:val="28"/>
        </w:rPr>
        <w:t>еп</w:t>
      </w:r>
      <w:proofErr w:type="spellEnd"/>
      <w:r w:rsidRPr="002F4012">
        <w:rPr>
          <w:rFonts w:ascii="Times New Roman" w:eastAsia="Times New Roman" w:hAnsi="Times New Roman" w:cs="Times New Roman"/>
          <w:sz w:val="28"/>
          <w:szCs w:val="28"/>
        </w:rPr>
        <w:t>. Епископу Василию о ходе фактического присоединения к православию духовенства и прихожан униатского исповедания о благонадежности униатского духовенства; указ Синода об обозрении западных епархий.</w:t>
      </w:r>
    </w:p>
    <w:p w:rsidR="00181366" w:rsidRDefault="00181366" w:rsidP="00177075">
      <w:pPr>
        <w:pStyle w:val="a7"/>
        <w:numPr>
          <w:ilvl w:val="0"/>
          <w:numId w:val="1"/>
        </w:numPr>
        <w:spacing w:line="360" w:lineRule="exact"/>
        <w:ind w:left="-567" w:right="-284" w:firstLine="567"/>
        <w:jc w:val="both"/>
        <w:rPr>
          <w:rFonts w:ascii="Times New Roman" w:eastAsia="Times New Roman" w:hAnsi="Times New Roman" w:cs="Times New Roman"/>
          <w:sz w:val="28"/>
          <w:szCs w:val="28"/>
        </w:rPr>
      </w:pPr>
      <w:r w:rsidRPr="00FE154C">
        <w:rPr>
          <w:rFonts w:ascii="Times New Roman" w:eastAsia="Times New Roman" w:hAnsi="Times New Roman" w:cs="Times New Roman"/>
          <w:sz w:val="28"/>
          <w:szCs w:val="28"/>
        </w:rPr>
        <w:t xml:space="preserve">РГИА.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Pr>
          <w:rFonts w:ascii="Times New Roman" w:eastAsia="Times New Roman" w:hAnsi="Times New Roman" w:cs="Times New Roman"/>
          <w:sz w:val="28"/>
          <w:szCs w:val="28"/>
        </w:rPr>
        <w:t>Фонд</w:t>
      </w:r>
      <w:r w:rsidRPr="00FE154C">
        <w:rPr>
          <w:rFonts w:ascii="Times New Roman" w:eastAsia="Times New Roman" w:hAnsi="Times New Roman" w:cs="Times New Roman"/>
          <w:sz w:val="28"/>
          <w:szCs w:val="28"/>
        </w:rPr>
        <w:t xml:space="preserve"> 797,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FE154C">
        <w:rPr>
          <w:rFonts w:ascii="Times New Roman" w:eastAsia="Times New Roman" w:hAnsi="Times New Roman" w:cs="Times New Roman"/>
          <w:sz w:val="28"/>
          <w:szCs w:val="28"/>
        </w:rPr>
        <w:t xml:space="preserve">Оп. 7.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FE154C">
        <w:rPr>
          <w:rFonts w:ascii="Times New Roman" w:eastAsia="Times New Roman" w:hAnsi="Times New Roman" w:cs="Times New Roman"/>
          <w:sz w:val="28"/>
          <w:szCs w:val="28"/>
        </w:rPr>
        <w:t>Д. 23496. Об устройстве в городе Курске временной обители для нескольких  униатских духовных.</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r w:rsidRPr="006C642B">
        <w:rPr>
          <w:rFonts w:ascii="Times New Roman" w:eastAsia="Times New Roman" w:hAnsi="Times New Roman" w:cs="Times New Roman"/>
          <w:sz w:val="28"/>
          <w:szCs w:val="28"/>
        </w:rPr>
        <w:t xml:space="preserve">РГИА.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6C642B">
        <w:rPr>
          <w:rFonts w:ascii="Times New Roman" w:eastAsia="Times New Roman" w:hAnsi="Times New Roman" w:cs="Times New Roman"/>
          <w:sz w:val="28"/>
          <w:szCs w:val="28"/>
        </w:rPr>
        <w:t>Ф</w:t>
      </w:r>
      <w:r>
        <w:rPr>
          <w:rFonts w:ascii="Times New Roman" w:eastAsia="Times New Roman" w:hAnsi="Times New Roman" w:cs="Times New Roman"/>
          <w:sz w:val="28"/>
          <w:szCs w:val="28"/>
        </w:rPr>
        <w:t>онд</w:t>
      </w:r>
      <w:r w:rsidRPr="006C642B">
        <w:rPr>
          <w:rFonts w:ascii="Times New Roman" w:eastAsia="Times New Roman" w:hAnsi="Times New Roman" w:cs="Times New Roman"/>
          <w:sz w:val="28"/>
          <w:szCs w:val="28"/>
        </w:rPr>
        <w:t xml:space="preserve"> 797.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6C642B">
        <w:rPr>
          <w:rFonts w:ascii="Times New Roman" w:eastAsia="Times New Roman" w:hAnsi="Times New Roman" w:cs="Times New Roman"/>
          <w:sz w:val="28"/>
          <w:szCs w:val="28"/>
        </w:rPr>
        <w:t xml:space="preserve">Оп. 6.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6C642B">
        <w:rPr>
          <w:rFonts w:ascii="Times New Roman" w:eastAsia="Times New Roman" w:hAnsi="Times New Roman" w:cs="Times New Roman"/>
          <w:sz w:val="28"/>
          <w:szCs w:val="28"/>
        </w:rPr>
        <w:t xml:space="preserve">Д. 22984. </w:t>
      </w:r>
      <w:r w:rsidRPr="00FE154C">
        <w:rPr>
          <w:rFonts w:ascii="Times New Roman" w:hAnsi="Times New Roman"/>
          <w:sz w:val="28"/>
          <w:szCs w:val="28"/>
        </w:rPr>
        <w:t xml:space="preserve">О </w:t>
      </w:r>
      <w:proofErr w:type="spellStart"/>
      <w:r w:rsidRPr="00FE154C">
        <w:rPr>
          <w:rFonts w:ascii="Times New Roman" w:hAnsi="Times New Roman"/>
          <w:sz w:val="28"/>
          <w:szCs w:val="28"/>
        </w:rPr>
        <w:t>противуборстве</w:t>
      </w:r>
      <w:proofErr w:type="spellEnd"/>
      <w:r w:rsidRPr="00FE154C">
        <w:rPr>
          <w:rFonts w:ascii="Times New Roman" w:hAnsi="Times New Roman"/>
          <w:sz w:val="28"/>
          <w:szCs w:val="28"/>
        </w:rPr>
        <w:t xml:space="preserve"> некоторых греко-</w:t>
      </w:r>
      <w:proofErr w:type="spellStart"/>
      <w:r w:rsidRPr="00FE154C">
        <w:rPr>
          <w:rFonts w:ascii="Times New Roman" w:hAnsi="Times New Roman"/>
          <w:sz w:val="28"/>
          <w:szCs w:val="28"/>
        </w:rPr>
        <w:t>унитских</w:t>
      </w:r>
      <w:proofErr w:type="spellEnd"/>
      <w:r w:rsidRPr="00FE154C">
        <w:rPr>
          <w:rFonts w:ascii="Times New Roman" w:hAnsi="Times New Roman"/>
          <w:sz w:val="28"/>
          <w:szCs w:val="28"/>
        </w:rPr>
        <w:t xml:space="preserve"> духовных введению в </w:t>
      </w:r>
      <w:proofErr w:type="spellStart"/>
      <w:r w:rsidRPr="00FE154C">
        <w:rPr>
          <w:rFonts w:ascii="Times New Roman" w:hAnsi="Times New Roman"/>
          <w:sz w:val="28"/>
          <w:szCs w:val="28"/>
        </w:rPr>
        <w:t>унитские</w:t>
      </w:r>
      <w:proofErr w:type="spellEnd"/>
      <w:r w:rsidRPr="00FE154C">
        <w:rPr>
          <w:rFonts w:ascii="Times New Roman" w:hAnsi="Times New Roman"/>
          <w:sz w:val="28"/>
          <w:szCs w:val="28"/>
        </w:rPr>
        <w:t xml:space="preserve"> церкви свойственного им богослужения, обрядов и книг церкви Греко-Восточной. Адам </w:t>
      </w:r>
      <w:proofErr w:type="spellStart"/>
      <w:r w:rsidRPr="00FE154C">
        <w:rPr>
          <w:rFonts w:ascii="Times New Roman" w:hAnsi="Times New Roman"/>
          <w:sz w:val="28"/>
          <w:szCs w:val="28"/>
        </w:rPr>
        <w:t>Плавский</w:t>
      </w:r>
      <w:proofErr w:type="spellEnd"/>
      <w:r w:rsidRPr="00FE154C">
        <w:rPr>
          <w:rFonts w:ascii="Times New Roman" w:hAnsi="Times New Roman"/>
          <w:sz w:val="28"/>
          <w:szCs w:val="28"/>
        </w:rPr>
        <w:t xml:space="preserve">, </w:t>
      </w:r>
      <w:proofErr w:type="spellStart"/>
      <w:r w:rsidRPr="00FE154C">
        <w:rPr>
          <w:rFonts w:ascii="Times New Roman" w:hAnsi="Times New Roman"/>
          <w:sz w:val="28"/>
          <w:szCs w:val="28"/>
        </w:rPr>
        <w:t>Хруцкий</w:t>
      </w:r>
      <w:proofErr w:type="spellEnd"/>
      <w:r w:rsidRPr="00FE154C">
        <w:rPr>
          <w:rFonts w:ascii="Times New Roman" w:hAnsi="Times New Roman"/>
          <w:sz w:val="28"/>
          <w:szCs w:val="28"/>
        </w:rPr>
        <w:t xml:space="preserve">, </w:t>
      </w:r>
      <w:proofErr w:type="spellStart"/>
      <w:r w:rsidRPr="00FE154C">
        <w:rPr>
          <w:rFonts w:ascii="Times New Roman" w:hAnsi="Times New Roman"/>
          <w:sz w:val="28"/>
          <w:szCs w:val="28"/>
        </w:rPr>
        <w:t>Дылевский</w:t>
      </w:r>
      <w:proofErr w:type="spellEnd"/>
      <w:r w:rsidRPr="00FE154C">
        <w:rPr>
          <w:rFonts w:ascii="Times New Roman" w:hAnsi="Times New Roman"/>
          <w:sz w:val="28"/>
          <w:szCs w:val="28"/>
        </w:rPr>
        <w:t xml:space="preserve">. Тут же и о помещике </w:t>
      </w:r>
      <w:proofErr w:type="spellStart"/>
      <w:r w:rsidRPr="00FE154C">
        <w:rPr>
          <w:rFonts w:ascii="Times New Roman" w:hAnsi="Times New Roman"/>
          <w:sz w:val="28"/>
          <w:szCs w:val="28"/>
        </w:rPr>
        <w:t>Голынском</w:t>
      </w:r>
      <w:proofErr w:type="spellEnd"/>
      <w:r w:rsidRPr="00FE154C">
        <w:rPr>
          <w:rFonts w:ascii="Times New Roman" w:hAnsi="Times New Roman"/>
          <w:sz w:val="28"/>
          <w:szCs w:val="28"/>
        </w:rPr>
        <w:t>.</w:t>
      </w:r>
    </w:p>
    <w:p w:rsidR="00181366" w:rsidRPr="004C5F59" w:rsidRDefault="00181366" w:rsidP="00177075">
      <w:pPr>
        <w:pStyle w:val="a7"/>
        <w:numPr>
          <w:ilvl w:val="0"/>
          <w:numId w:val="1"/>
        </w:numPr>
        <w:spacing w:line="360" w:lineRule="exact"/>
        <w:ind w:left="-567" w:right="-284" w:firstLine="567"/>
        <w:jc w:val="both"/>
        <w:rPr>
          <w:rFonts w:ascii="Times New Roman" w:eastAsia="Times New Roman" w:hAnsi="Times New Roman" w:cs="Times New Roman"/>
          <w:sz w:val="28"/>
          <w:szCs w:val="28"/>
        </w:rPr>
      </w:pPr>
      <w:r w:rsidRPr="004C5F59">
        <w:rPr>
          <w:rFonts w:ascii="Times New Roman" w:eastAsia="Times New Roman" w:hAnsi="Times New Roman" w:cs="Times New Roman"/>
          <w:sz w:val="28"/>
          <w:szCs w:val="28"/>
        </w:rPr>
        <w:t xml:space="preserve">РГИА. </w:t>
      </w:r>
      <w:r w:rsidRPr="004C5F59">
        <w:rPr>
          <w:rFonts w:ascii="Times New Roman" w:hAnsi="Times New Roman" w:cs="Times New Roman"/>
          <w:sz w:val="28"/>
          <w:szCs w:val="28"/>
          <w:lang w:val="be-BY"/>
        </w:rPr>
        <w:t xml:space="preserve">– </w:t>
      </w:r>
      <w:r w:rsidRPr="004C5F59">
        <w:rPr>
          <w:rFonts w:ascii="Times New Roman" w:eastAsia="Times New Roman" w:hAnsi="Times New Roman" w:cs="Times New Roman"/>
          <w:sz w:val="28"/>
          <w:szCs w:val="28"/>
        </w:rPr>
        <w:t xml:space="preserve">Фонд 797. </w:t>
      </w:r>
      <w:r w:rsidRPr="004C5F59">
        <w:rPr>
          <w:rFonts w:ascii="Times New Roman" w:hAnsi="Times New Roman" w:cs="Times New Roman"/>
          <w:sz w:val="28"/>
          <w:szCs w:val="28"/>
          <w:lang w:val="be-BY"/>
        </w:rPr>
        <w:t xml:space="preserve">– </w:t>
      </w:r>
      <w:r w:rsidRPr="004C5F59">
        <w:rPr>
          <w:rFonts w:ascii="Times New Roman" w:eastAsia="Times New Roman" w:hAnsi="Times New Roman" w:cs="Times New Roman"/>
          <w:sz w:val="28"/>
          <w:szCs w:val="28"/>
        </w:rPr>
        <w:t xml:space="preserve">Оп. 87. </w:t>
      </w:r>
      <w:r w:rsidRPr="004C5F59">
        <w:rPr>
          <w:rFonts w:ascii="Times New Roman" w:hAnsi="Times New Roman" w:cs="Times New Roman"/>
          <w:sz w:val="28"/>
          <w:szCs w:val="28"/>
          <w:lang w:val="be-BY"/>
        </w:rPr>
        <w:t xml:space="preserve">– </w:t>
      </w:r>
      <w:r w:rsidRPr="004C5F59">
        <w:rPr>
          <w:rFonts w:ascii="Times New Roman" w:eastAsia="Times New Roman" w:hAnsi="Times New Roman" w:cs="Times New Roman"/>
          <w:sz w:val="28"/>
          <w:szCs w:val="28"/>
        </w:rPr>
        <w:t xml:space="preserve">Д. 18. Рапорты камергера Скрипицына по обозрению им </w:t>
      </w:r>
      <w:proofErr w:type="spellStart"/>
      <w:r w:rsidRPr="004C5F59">
        <w:rPr>
          <w:rFonts w:ascii="Times New Roman" w:eastAsia="Times New Roman" w:hAnsi="Times New Roman" w:cs="Times New Roman"/>
          <w:sz w:val="28"/>
          <w:szCs w:val="28"/>
        </w:rPr>
        <w:t>грекоунитской</w:t>
      </w:r>
      <w:proofErr w:type="spellEnd"/>
      <w:r w:rsidRPr="004C5F59">
        <w:rPr>
          <w:rFonts w:ascii="Times New Roman" w:eastAsia="Times New Roman" w:hAnsi="Times New Roman" w:cs="Times New Roman"/>
          <w:sz w:val="28"/>
          <w:szCs w:val="28"/>
        </w:rPr>
        <w:t xml:space="preserve"> епархии.  </w:t>
      </w:r>
    </w:p>
    <w:p w:rsidR="00181366" w:rsidRDefault="00181366" w:rsidP="00177075">
      <w:pPr>
        <w:pStyle w:val="a7"/>
        <w:numPr>
          <w:ilvl w:val="0"/>
          <w:numId w:val="1"/>
        </w:numPr>
        <w:spacing w:line="360" w:lineRule="exact"/>
        <w:ind w:left="-567" w:right="-284" w:firstLine="567"/>
        <w:jc w:val="both"/>
        <w:rPr>
          <w:rFonts w:ascii="Times New Roman" w:eastAsia="Times New Roman" w:hAnsi="Times New Roman" w:cs="Times New Roman"/>
          <w:sz w:val="28"/>
          <w:szCs w:val="28"/>
        </w:rPr>
      </w:pPr>
      <w:r w:rsidRPr="00FE154C">
        <w:rPr>
          <w:rFonts w:ascii="Times New Roman" w:eastAsia="Times New Roman" w:hAnsi="Times New Roman" w:cs="Times New Roman"/>
          <w:sz w:val="28"/>
          <w:szCs w:val="28"/>
        </w:rPr>
        <w:t xml:space="preserve">РГИА. </w:t>
      </w:r>
      <w:r w:rsidRPr="00DF0C7B">
        <w:rPr>
          <w:rFonts w:ascii="Times New Roman" w:hAnsi="Times New Roman" w:cs="Times New Roman"/>
          <w:sz w:val="28"/>
          <w:szCs w:val="28"/>
          <w:lang w:val="be-BY"/>
        </w:rPr>
        <w:t>–</w:t>
      </w:r>
      <w:r>
        <w:rPr>
          <w:rFonts w:ascii="Times New Roman" w:eastAsia="Times New Roman" w:hAnsi="Times New Roman" w:cs="Times New Roman"/>
          <w:sz w:val="28"/>
          <w:szCs w:val="28"/>
        </w:rPr>
        <w:t xml:space="preserve"> </w:t>
      </w:r>
      <w:r w:rsidRPr="00FE154C">
        <w:rPr>
          <w:rFonts w:ascii="Times New Roman" w:eastAsia="Times New Roman" w:hAnsi="Times New Roman" w:cs="Times New Roman"/>
          <w:sz w:val="28"/>
          <w:szCs w:val="28"/>
        </w:rPr>
        <w:t>Ф</w:t>
      </w:r>
      <w:r>
        <w:rPr>
          <w:rFonts w:ascii="Times New Roman" w:eastAsia="Times New Roman" w:hAnsi="Times New Roman" w:cs="Times New Roman"/>
          <w:sz w:val="28"/>
          <w:szCs w:val="28"/>
        </w:rPr>
        <w:t>онд</w:t>
      </w:r>
      <w:r w:rsidRPr="00FE154C">
        <w:rPr>
          <w:rFonts w:ascii="Times New Roman" w:eastAsia="Times New Roman" w:hAnsi="Times New Roman" w:cs="Times New Roman"/>
          <w:sz w:val="28"/>
          <w:szCs w:val="28"/>
        </w:rPr>
        <w:t xml:space="preserve"> 797.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FE154C">
        <w:rPr>
          <w:rFonts w:ascii="Times New Roman" w:eastAsia="Times New Roman" w:hAnsi="Times New Roman" w:cs="Times New Roman"/>
          <w:sz w:val="28"/>
          <w:szCs w:val="28"/>
        </w:rPr>
        <w:t xml:space="preserve">Оп. 87.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FE154C">
        <w:rPr>
          <w:rFonts w:ascii="Times New Roman" w:eastAsia="Times New Roman" w:hAnsi="Times New Roman" w:cs="Times New Roman"/>
          <w:sz w:val="28"/>
          <w:szCs w:val="28"/>
        </w:rPr>
        <w:t xml:space="preserve">Д. 30. По делу о воссоединении униатов: 1) опровержение записки об угнетении упорных униатских священников; 2) опровержение сказки о </w:t>
      </w:r>
      <w:proofErr w:type="spellStart"/>
      <w:r w:rsidRPr="00FE154C">
        <w:rPr>
          <w:rFonts w:ascii="Times New Roman" w:eastAsia="Times New Roman" w:hAnsi="Times New Roman" w:cs="Times New Roman"/>
          <w:sz w:val="28"/>
          <w:szCs w:val="28"/>
        </w:rPr>
        <w:t>базилианке</w:t>
      </w:r>
      <w:proofErr w:type="spellEnd"/>
      <w:r w:rsidRPr="00FE154C">
        <w:rPr>
          <w:rFonts w:ascii="Times New Roman" w:eastAsia="Times New Roman" w:hAnsi="Times New Roman" w:cs="Times New Roman"/>
          <w:sz w:val="28"/>
          <w:szCs w:val="28"/>
        </w:rPr>
        <w:t xml:space="preserve"> </w:t>
      </w:r>
      <w:proofErr w:type="spellStart"/>
      <w:r w:rsidRPr="00FE154C">
        <w:rPr>
          <w:rFonts w:ascii="Times New Roman" w:eastAsia="Times New Roman" w:hAnsi="Times New Roman" w:cs="Times New Roman"/>
          <w:sz w:val="28"/>
          <w:szCs w:val="28"/>
        </w:rPr>
        <w:t>Мечиславской</w:t>
      </w:r>
      <w:proofErr w:type="spellEnd"/>
      <w:r w:rsidRPr="00FE154C">
        <w:rPr>
          <w:rFonts w:ascii="Times New Roman" w:eastAsia="Times New Roman" w:hAnsi="Times New Roman" w:cs="Times New Roman"/>
          <w:sz w:val="28"/>
          <w:szCs w:val="28"/>
        </w:rPr>
        <w:t xml:space="preserve">. </w:t>
      </w:r>
    </w:p>
    <w:p w:rsidR="00181366" w:rsidRDefault="00181366" w:rsidP="00177075">
      <w:pPr>
        <w:pStyle w:val="a7"/>
        <w:numPr>
          <w:ilvl w:val="0"/>
          <w:numId w:val="1"/>
        </w:numPr>
        <w:spacing w:line="360" w:lineRule="exact"/>
        <w:ind w:left="-567" w:right="-284" w:firstLine="567"/>
        <w:jc w:val="both"/>
        <w:rPr>
          <w:rFonts w:ascii="Times New Roman" w:eastAsia="Times New Roman" w:hAnsi="Times New Roman" w:cs="Times New Roman"/>
          <w:sz w:val="28"/>
          <w:szCs w:val="28"/>
        </w:rPr>
      </w:pPr>
      <w:r w:rsidRPr="00FE154C">
        <w:rPr>
          <w:rFonts w:ascii="Times New Roman" w:eastAsia="Times New Roman" w:hAnsi="Times New Roman" w:cs="Times New Roman"/>
          <w:sz w:val="28"/>
          <w:szCs w:val="28"/>
        </w:rPr>
        <w:t xml:space="preserve">Римский С.В. Конфессиональная политика России в Западном крае и Прибалтике </w:t>
      </w:r>
      <w:r w:rsidRPr="00FE154C">
        <w:rPr>
          <w:rFonts w:ascii="Times New Roman" w:eastAsia="Times New Roman" w:hAnsi="Times New Roman" w:cs="Times New Roman"/>
          <w:sz w:val="28"/>
          <w:szCs w:val="28"/>
          <w:lang w:val="en-US"/>
        </w:rPr>
        <w:t>XIX</w:t>
      </w:r>
      <w:r w:rsidRPr="00FE154C">
        <w:rPr>
          <w:rFonts w:ascii="Times New Roman" w:eastAsia="Times New Roman" w:hAnsi="Times New Roman" w:cs="Times New Roman"/>
          <w:sz w:val="28"/>
          <w:szCs w:val="28"/>
        </w:rPr>
        <w:t xml:space="preserve"> столетия</w:t>
      </w:r>
      <w:r>
        <w:rPr>
          <w:rFonts w:ascii="Times New Roman" w:eastAsia="Times New Roman" w:hAnsi="Times New Roman" w:cs="Times New Roman"/>
          <w:sz w:val="28"/>
          <w:szCs w:val="28"/>
        </w:rPr>
        <w:t xml:space="preserve"> // Вопросы истории. </w:t>
      </w:r>
      <w:r w:rsidRPr="00DF0C7B">
        <w:rPr>
          <w:rFonts w:ascii="Times New Roman" w:hAnsi="Times New Roman" w:cs="Times New Roman"/>
          <w:sz w:val="28"/>
          <w:szCs w:val="28"/>
          <w:lang w:val="be-BY"/>
        </w:rPr>
        <w:t>–</w:t>
      </w:r>
      <w:r w:rsidRPr="00FE154C">
        <w:rPr>
          <w:rFonts w:ascii="Times New Roman" w:eastAsia="Times New Roman" w:hAnsi="Times New Roman" w:cs="Times New Roman"/>
          <w:sz w:val="28"/>
          <w:szCs w:val="28"/>
        </w:rPr>
        <w:t xml:space="preserve"> </w:t>
      </w:r>
      <w:r w:rsidRPr="002369E2">
        <w:rPr>
          <w:rFonts w:ascii="Times New Roman" w:eastAsia="Times New Roman" w:hAnsi="Times New Roman" w:cs="Times New Roman"/>
          <w:sz w:val="28"/>
          <w:szCs w:val="28"/>
        </w:rPr>
        <w:t xml:space="preserve">1998.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2369E2">
        <w:rPr>
          <w:rFonts w:ascii="Times New Roman" w:eastAsia="Times New Roman" w:hAnsi="Times New Roman" w:cs="Times New Roman"/>
          <w:sz w:val="28"/>
          <w:szCs w:val="28"/>
        </w:rPr>
        <w:t xml:space="preserve">№ 3. </w:t>
      </w:r>
      <w:r w:rsidRPr="00DF0C7B">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FE154C">
        <w:rPr>
          <w:rFonts w:ascii="Times New Roman" w:eastAsia="Times New Roman" w:hAnsi="Times New Roman" w:cs="Times New Roman"/>
          <w:sz w:val="28"/>
          <w:szCs w:val="28"/>
        </w:rPr>
        <w:t>С</w:t>
      </w:r>
      <w:r w:rsidRPr="002369E2">
        <w:rPr>
          <w:rFonts w:ascii="Times New Roman" w:eastAsia="Times New Roman" w:hAnsi="Times New Roman" w:cs="Times New Roman"/>
          <w:sz w:val="28"/>
          <w:szCs w:val="28"/>
        </w:rPr>
        <w:t xml:space="preserve">. 25–44. </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r w:rsidRPr="00DF0C7B">
        <w:rPr>
          <w:rFonts w:ascii="Times New Roman" w:eastAsia="Times New Roman" w:hAnsi="Times New Roman" w:cs="Times New Roman"/>
          <w:sz w:val="28"/>
          <w:szCs w:val="28"/>
        </w:rPr>
        <w:t xml:space="preserve">Романчук, А., протоиерей. Высокопреосвященный Иосиф (Семашко), митрополит Литовский и </w:t>
      </w:r>
      <w:proofErr w:type="spellStart"/>
      <w:r w:rsidRPr="00DF0C7B">
        <w:rPr>
          <w:rFonts w:ascii="Times New Roman" w:eastAsia="Times New Roman" w:hAnsi="Times New Roman" w:cs="Times New Roman"/>
          <w:sz w:val="28"/>
          <w:szCs w:val="28"/>
        </w:rPr>
        <w:t>Виленский</w:t>
      </w:r>
      <w:proofErr w:type="spellEnd"/>
      <w:r w:rsidRPr="00DF0C7B">
        <w:rPr>
          <w:rFonts w:ascii="Times New Roman" w:eastAsia="Times New Roman" w:hAnsi="Times New Roman" w:cs="Times New Roman"/>
          <w:sz w:val="28"/>
          <w:szCs w:val="28"/>
        </w:rPr>
        <w:t xml:space="preserve">: очерк жизни и церковно-общественной деятельности / протоиерей А. Романчук. – Москва – </w:t>
      </w:r>
      <w:proofErr w:type="gramStart"/>
      <w:r w:rsidRPr="00DF0C7B">
        <w:rPr>
          <w:rFonts w:ascii="Times New Roman" w:eastAsia="Times New Roman" w:hAnsi="Times New Roman" w:cs="Times New Roman"/>
          <w:sz w:val="28"/>
          <w:szCs w:val="28"/>
        </w:rPr>
        <w:t>Минск :</w:t>
      </w:r>
      <w:proofErr w:type="gramEnd"/>
      <w:r w:rsidRPr="00DF0C7B">
        <w:rPr>
          <w:rFonts w:ascii="Times New Roman" w:eastAsia="Times New Roman" w:hAnsi="Times New Roman" w:cs="Times New Roman"/>
          <w:sz w:val="28"/>
          <w:szCs w:val="28"/>
        </w:rPr>
        <w:t xml:space="preserve"> Издание Общества любителей церковной истории, 2015. – 443 с.</w:t>
      </w:r>
    </w:p>
    <w:p w:rsidR="00181366" w:rsidRPr="006C642B"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rPr>
      </w:pPr>
      <w:r w:rsidRPr="00DF0C7B">
        <w:rPr>
          <w:rFonts w:ascii="Times New Roman" w:hAnsi="Times New Roman" w:cs="Times New Roman"/>
          <w:sz w:val="28"/>
          <w:szCs w:val="28"/>
        </w:rPr>
        <w:t>Янковский</w:t>
      </w:r>
      <w:r w:rsidRPr="006C642B">
        <w:rPr>
          <w:rFonts w:ascii="Times New Roman" w:hAnsi="Times New Roman" w:cs="Times New Roman"/>
          <w:sz w:val="28"/>
          <w:szCs w:val="28"/>
        </w:rPr>
        <w:t xml:space="preserve">, </w:t>
      </w:r>
      <w:r w:rsidRPr="00DF0C7B">
        <w:rPr>
          <w:rFonts w:ascii="Times New Roman" w:hAnsi="Times New Roman" w:cs="Times New Roman"/>
          <w:sz w:val="28"/>
          <w:szCs w:val="28"/>
        </w:rPr>
        <w:t>П</w:t>
      </w:r>
      <w:r w:rsidRPr="006C642B">
        <w:rPr>
          <w:rFonts w:ascii="Times New Roman" w:hAnsi="Times New Roman" w:cs="Times New Roman"/>
          <w:sz w:val="28"/>
          <w:szCs w:val="28"/>
        </w:rPr>
        <w:t xml:space="preserve">., </w:t>
      </w:r>
      <w:r w:rsidRPr="00DF0C7B">
        <w:rPr>
          <w:rFonts w:ascii="Times New Roman" w:hAnsi="Times New Roman" w:cs="Times New Roman"/>
          <w:sz w:val="28"/>
          <w:szCs w:val="28"/>
        </w:rPr>
        <w:t>священник</w:t>
      </w:r>
      <w:r w:rsidRPr="006C642B">
        <w:rPr>
          <w:rFonts w:ascii="Times New Roman" w:hAnsi="Times New Roman" w:cs="Times New Roman"/>
          <w:sz w:val="28"/>
          <w:szCs w:val="28"/>
        </w:rPr>
        <w:t xml:space="preserve">. </w:t>
      </w:r>
      <w:r w:rsidRPr="00DF0C7B">
        <w:rPr>
          <w:rFonts w:ascii="Times New Roman" w:hAnsi="Times New Roman" w:cs="Times New Roman"/>
          <w:sz w:val="28"/>
          <w:szCs w:val="28"/>
        </w:rPr>
        <w:t>Записки</w:t>
      </w:r>
      <w:r w:rsidRPr="006C642B">
        <w:rPr>
          <w:rFonts w:ascii="Times New Roman" w:hAnsi="Times New Roman" w:cs="Times New Roman"/>
          <w:sz w:val="28"/>
          <w:szCs w:val="28"/>
        </w:rPr>
        <w:t xml:space="preserve"> </w:t>
      </w:r>
      <w:r w:rsidRPr="00DF0C7B">
        <w:rPr>
          <w:rFonts w:ascii="Times New Roman" w:hAnsi="Times New Roman" w:cs="Times New Roman"/>
          <w:sz w:val="28"/>
          <w:szCs w:val="28"/>
        </w:rPr>
        <w:t>сельского</w:t>
      </w:r>
      <w:r w:rsidRPr="006C642B">
        <w:rPr>
          <w:rFonts w:ascii="Times New Roman" w:hAnsi="Times New Roman" w:cs="Times New Roman"/>
          <w:sz w:val="28"/>
          <w:szCs w:val="28"/>
        </w:rPr>
        <w:t xml:space="preserve"> </w:t>
      </w:r>
      <w:r w:rsidRPr="00DF0C7B">
        <w:rPr>
          <w:rFonts w:ascii="Times New Roman" w:hAnsi="Times New Roman" w:cs="Times New Roman"/>
          <w:sz w:val="28"/>
          <w:szCs w:val="28"/>
        </w:rPr>
        <w:t>священника</w:t>
      </w:r>
      <w:r w:rsidRPr="006C642B">
        <w:rPr>
          <w:rFonts w:ascii="Times New Roman" w:hAnsi="Times New Roman" w:cs="Times New Roman"/>
          <w:sz w:val="28"/>
          <w:szCs w:val="28"/>
        </w:rPr>
        <w:t xml:space="preserve"> / </w:t>
      </w:r>
      <w:r w:rsidRPr="00DF0C7B">
        <w:rPr>
          <w:rFonts w:ascii="Times New Roman" w:hAnsi="Times New Roman" w:cs="Times New Roman"/>
          <w:sz w:val="28"/>
          <w:szCs w:val="28"/>
        </w:rPr>
        <w:t>священник</w:t>
      </w:r>
      <w:r w:rsidRPr="006C642B">
        <w:rPr>
          <w:rFonts w:ascii="Times New Roman" w:hAnsi="Times New Roman" w:cs="Times New Roman"/>
          <w:sz w:val="28"/>
          <w:szCs w:val="28"/>
        </w:rPr>
        <w:t xml:space="preserve"> </w:t>
      </w:r>
      <w:r w:rsidRPr="00DF0C7B">
        <w:rPr>
          <w:rFonts w:ascii="Times New Roman" w:hAnsi="Times New Roman" w:cs="Times New Roman"/>
          <w:sz w:val="28"/>
          <w:szCs w:val="28"/>
        </w:rPr>
        <w:t>П</w:t>
      </w:r>
      <w:r w:rsidRPr="006C642B">
        <w:rPr>
          <w:rFonts w:ascii="Times New Roman" w:hAnsi="Times New Roman" w:cs="Times New Roman"/>
          <w:sz w:val="28"/>
          <w:szCs w:val="28"/>
        </w:rPr>
        <w:t xml:space="preserve">. </w:t>
      </w:r>
      <w:r w:rsidRPr="00DF0C7B">
        <w:rPr>
          <w:rFonts w:ascii="Times New Roman" w:hAnsi="Times New Roman" w:cs="Times New Roman"/>
          <w:sz w:val="28"/>
          <w:szCs w:val="28"/>
        </w:rPr>
        <w:t>Янко</w:t>
      </w:r>
      <w:r w:rsidRPr="00DF0C7B">
        <w:rPr>
          <w:rFonts w:ascii="Times New Roman" w:hAnsi="Times New Roman"/>
          <w:sz w:val="28"/>
          <w:szCs w:val="28"/>
        </w:rPr>
        <w:t>вский</w:t>
      </w:r>
      <w:r w:rsidRPr="006C642B">
        <w:rPr>
          <w:rFonts w:ascii="Times New Roman" w:hAnsi="Times New Roman"/>
          <w:sz w:val="28"/>
          <w:szCs w:val="28"/>
        </w:rPr>
        <w:t xml:space="preserve">. – </w:t>
      </w:r>
      <w:proofErr w:type="gramStart"/>
      <w:r w:rsidRPr="00DF0C7B">
        <w:rPr>
          <w:rFonts w:ascii="Times New Roman" w:hAnsi="Times New Roman"/>
          <w:sz w:val="28"/>
          <w:szCs w:val="28"/>
        </w:rPr>
        <w:t>Минск</w:t>
      </w:r>
      <w:r w:rsidRPr="006C642B">
        <w:rPr>
          <w:rFonts w:ascii="Times New Roman" w:hAnsi="Times New Roman"/>
          <w:sz w:val="28"/>
          <w:szCs w:val="28"/>
        </w:rPr>
        <w:t xml:space="preserve"> :</w:t>
      </w:r>
      <w:proofErr w:type="gramEnd"/>
      <w:r w:rsidRPr="006C642B">
        <w:rPr>
          <w:rFonts w:ascii="Times New Roman" w:hAnsi="Times New Roman"/>
          <w:sz w:val="28"/>
          <w:szCs w:val="28"/>
        </w:rPr>
        <w:t xml:space="preserve"> </w:t>
      </w:r>
      <w:r w:rsidRPr="00DF0C7B">
        <w:rPr>
          <w:rFonts w:ascii="Times New Roman" w:hAnsi="Times New Roman"/>
          <w:sz w:val="28"/>
          <w:szCs w:val="28"/>
        </w:rPr>
        <w:t>Свято</w:t>
      </w:r>
      <w:r w:rsidRPr="006C642B">
        <w:rPr>
          <w:rFonts w:ascii="Times New Roman" w:hAnsi="Times New Roman"/>
          <w:sz w:val="28"/>
          <w:szCs w:val="28"/>
        </w:rPr>
        <w:t>-</w:t>
      </w:r>
      <w:r w:rsidRPr="00DF0C7B">
        <w:rPr>
          <w:rFonts w:ascii="Times New Roman" w:hAnsi="Times New Roman"/>
          <w:sz w:val="28"/>
          <w:szCs w:val="28"/>
        </w:rPr>
        <w:t>Петро</w:t>
      </w:r>
      <w:r w:rsidRPr="006C642B">
        <w:rPr>
          <w:rFonts w:ascii="Times New Roman" w:hAnsi="Times New Roman"/>
          <w:sz w:val="28"/>
          <w:szCs w:val="28"/>
        </w:rPr>
        <w:t>-</w:t>
      </w:r>
      <w:r w:rsidRPr="00DF0C7B">
        <w:rPr>
          <w:rFonts w:ascii="Times New Roman" w:hAnsi="Times New Roman"/>
          <w:sz w:val="28"/>
          <w:szCs w:val="28"/>
        </w:rPr>
        <w:t>Павловс</w:t>
      </w:r>
      <w:r>
        <w:rPr>
          <w:rFonts w:ascii="Times New Roman" w:hAnsi="Times New Roman"/>
          <w:sz w:val="28"/>
          <w:szCs w:val="28"/>
        </w:rPr>
        <w:t>кий</w:t>
      </w:r>
      <w:r w:rsidRPr="006C642B">
        <w:rPr>
          <w:rFonts w:ascii="Times New Roman" w:hAnsi="Times New Roman"/>
          <w:sz w:val="28"/>
          <w:szCs w:val="28"/>
        </w:rPr>
        <w:t xml:space="preserve"> </w:t>
      </w:r>
      <w:r>
        <w:rPr>
          <w:rFonts w:ascii="Times New Roman" w:hAnsi="Times New Roman"/>
          <w:sz w:val="28"/>
          <w:szCs w:val="28"/>
        </w:rPr>
        <w:t>собор</w:t>
      </w:r>
      <w:r w:rsidRPr="006C642B">
        <w:rPr>
          <w:rFonts w:ascii="Times New Roman" w:hAnsi="Times New Roman"/>
          <w:sz w:val="28"/>
          <w:szCs w:val="28"/>
        </w:rPr>
        <w:t xml:space="preserve">, 2004. – 380 </w:t>
      </w:r>
      <w:r>
        <w:rPr>
          <w:rFonts w:ascii="Times New Roman" w:hAnsi="Times New Roman"/>
          <w:sz w:val="28"/>
          <w:szCs w:val="28"/>
        </w:rPr>
        <w:t>с</w:t>
      </w:r>
      <w:r w:rsidRPr="006C642B">
        <w:rPr>
          <w:rFonts w:ascii="Times New Roman" w:hAnsi="Times New Roman"/>
          <w:sz w:val="28"/>
          <w:szCs w:val="28"/>
        </w:rPr>
        <w:t xml:space="preserve">. </w:t>
      </w:r>
    </w:p>
    <w:p w:rsidR="00181366" w:rsidRPr="002F4012"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lang w:val="pl-PL"/>
        </w:rPr>
      </w:pPr>
      <w:r w:rsidRPr="008505B3">
        <w:rPr>
          <w:rFonts w:ascii="Times New Roman" w:hAnsi="Times New Roman"/>
          <w:sz w:val="28"/>
          <w:szCs w:val="28"/>
          <w:lang w:val="pl-PL"/>
        </w:rPr>
        <w:t>Dobrzyński, Z. Prawosławni a grekokatolicy w dawniej Polsce / Z. Dobrzyński. – Warszawa, 1992. – Cz. 1</w:t>
      </w:r>
      <w:r w:rsidR="007120FD">
        <w:rPr>
          <w:rFonts w:ascii="Times New Roman" w:hAnsi="Times New Roman"/>
          <w:sz w:val="28"/>
          <w:szCs w:val="28"/>
          <w:lang w:val="pl-PL"/>
        </w:rPr>
        <w:t>. – 199 s.</w:t>
      </w:r>
      <w:r w:rsidR="007120FD" w:rsidRPr="007120FD">
        <w:rPr>
          <w:rFonts w:ascii="Times New Roman" w:hAnsi="Times New Roman"/>
          <w:sz w:val="28"/>
          <w:szCs w:val="28"/>
          <w:lang w:val="pl-PL"/>
        </w:rPr>
        <w:t xml:space="preserve"> </w:t>
      </w:r>
      <w:r w:rsidRPr="008505B3">
        <w:rPr>
          <w:rFonts w:ascii="Times New Roman" w:hAnsi="Times New Roman"/>
          <w:sz w:val="28"/>
          <w:szCs w:val="28"/>
          <w:lang w:val="pl-PL"/>
        </w:rPr>
        <w:t>–</w:t>
      </w:r>
      <w:r w:rsidR="007120FD" w:rsidRPr="007120FD">
        <w:rPr>
          <w:rFonts w:ascii="Times New Roman" w:hAnsi="Times New Roman"/>
          <w:sz w:val="28"/>
          <w:szCs w:val="28"/>
          <w:lang w:val="pl-PL"/>
        </w:rPr>
        <w:t xml:space="preserve"> </w:t>
      </w:r>
      <w:r w:rsidR="007120FD" w:rsidRPr="008505B3">
        <w:rPr>
          <w:rFonts w:ascii="Times New Roman" w:hAnsi="Times New Roman"/>
          <w:sz w:val="28"/>
          <w:szCs w:val="28"/>
          <w:lang w:val="pl-PL"/>
        </w:rPr>
        <w:t>Cz.</w:t>
      </w:r>
      <w:r w:rsidR="007120FD">
        <w:rPr>
          <w:rFonts w:ascii="Times New Roman" w:hAnsi="Times New Roman"/>
          <w:sz w:val="28"/>
          <w:szCs w:val="28"/>
          <w:lang w:val="pl-PL"/>
        </w:rPr>
        <w:t xml:space="preserve"> </w:t>
      </w:r>
      <w:r w:rsidRPr="008505B3">
        <w:rPr>
          <w:rFonts w:ascii="Times New Roman" w:hAnsi="Times New Roman"/>
          <w:sz w:val="28"/>
          <w:szCs w:val="28"/>
          <w:lang w:val="pl-PL"/>
        </w:rPr>
        <w:t>2.</w:t>
      </w:r>
      <w:r w:rsidR="007120FD">
        <w:rPr>
          <w:rFonts w:ascii="Times New Roman" w:hAnsi="Times New Roman"/>
          <w:sz w:val="28"/>
          <w:szCs w:val="28"/>
          <w:lang w:val="pl-PL"/>
        </w:rPr>
        <w:t xml:space="preserve"> – 175 s.</w:t>
      </w:r>
      <w:r w:rsidRPr="008505B3">
        <w:rPr>
          <w:rFonts w:ascii="Times New Roman" w:hAnsi="Times New Roman"/>
          <w:sz w:val="28"/>
          <w:szCs w:val="28"/>
          <w:lang w:val="pl-PL"/>
        </w:rPr>
        <w:t xml:space="preserve"> </w:t>
      </w:r>
    </w:p>
    <w:p w:rsidR="00181366" w:rsidRPr="008505B3" w:rsidRDefault="00181366" w:rsidP="00177075">
      <w:pPr>
        <w:pStyle w:val="a7"/>
        <w:numPr>
          <w:ilvl w:val="0"/>
          <w:numId w:val="1"/>
        </w:numPr>
        <w:spacing w:line="360" w:lineRule="exact"/>
        <w:ind w:left="-567" w:right="-425" w:firstLine="567"/>
        <w:jc w:val="both"/>
        <w:rPr>
          <w:rFonts w:ascii="Times New Roman" w:eastAsia="Times New Roman" w:hAnsi="Times New Roman" w:cs="Times New Roman"/>
          <w:sz w:val="28"/>
          <w:szCs w:val="28"/>
          <w:lang w:val="pl-PL"/>
        </w:rPr>
      </w:pPr>
      <w:r w:rsidRPr="002621F0">
        <w:rPr>
          <w:rFonts w:ascii="Times New Roman" w:eastAsia="Times New Roman" w:hAnsi="Times New Roman" w:cs="Times New Roman"/>
          <w:sz w:val="28"/>
          <w:szCs w:val="28"/>
          <w:lang w:val="pl-PL"/>
        </w:rPr>
        <w:t>Radwan, M. Carat wobec ko</w:t>
      </w:r>
      <w:r w:rsidRPr="002621F0">
        <w:rPr>
          <w:rFonts w:ascii="Times New Roman" w:eastAsia="Times New Roman" w:hAnsi="Times New Roman" w:cs="Times New Roman"/>
          <w:sz w:val="28"/>
          <w:szCs w:val="28"/>
          <w:lang w:val="be-BY"/>
        </w:rPr>
        <w:t>ś</w:t>
      </w:r>
      <w:r w:rsidRPr="002621F0">
        <w:rPr>
          <w:rFonts w:ascii="Times New Roman" w:eastAsia="Times New Roman" w:hAnsi="Times New Roman" w:cs="Times New Roman"/>
          <w:sz w:val="28"/>
          <w:szCs w:val="28"/>
          <w:lang w:val="pl-PL"/>
        </w:rPr>
        <w:t>ciola greckokatolickiego w zaborze Rosyjskim 1796 – 1839 / M. Radwan. – Roma; Lublin : Polski instytut kultury chrzescijanskiej, 2001. – 504 s.</w:t>
      </w:r>
    </w:p>
    <w:p w:rsidR="00181366" w:rsidRPr="006C642B" w:rsidRDefault="00181366" w:rsidP="00177075">
      <w:pPr>
        <w:spacing w:line="360" w:lineRule="exact"/>
        <w:ind w:left="-567" w:right="-425" w:firstLine="567"/>
        <w:jc w:val="both"/>
        <w:rPr>
          <w:rFonts w:ascii="Times New Roman" w:eastAsia="Times New Roman" w:hAnsi="Times New Roman" w:cs="Times New Roman"/>
          <w:sz w:val="28"/>
          <w:szCs w:val="28"/>
          <w:lang w:val="pl-PL"/>
        </w:rPr>
      </w:pPr>
    </w:p>
    <w:p w:rsidR="00240DDF" w:rsidRPr="006C642B" w:rsidRDefault="00240DDF" w:rsidP="005649C4">
      <w:pPr>
        <w:spacing w:line="360" w:lineRule="exact"/>
        <w:ind w:left="-851" w:right="-284" w:firstLine="567"/>
        <w:jc w:val="both"/>
        <w:rPr>
          <w:rFonts w:ascii="Times New Roman" w:eastAsia="Times New Roman" w:hAnsi="Times New Roman" w:cs="Times New Roman"/>
          <w:sz w:val="28"/>
          <w:szCs w:val="28"/>
          <w:lang w:val="pl-PL"/>
        </w:rPr>
      </w:pPr>
    </w:p>
    <w:p w:rsidR="00C414A8" w:rsidRPr="006C642B" w:rsidRDefault="004862C6" w:rsidP="00122F39">
      <w:pPr>
        <w:spacing w:line="360" w:lineRule="exact"/>
        <w:ind w:left="-851" w:right="-284" w:firstLine="567"/>
        <w:jc w:val="both"/>
        <w:rPr>
          <w:rFonts w:ascii="Times New Roman" w:hAnsi="Times New Roman" w:cs="Times New Roman"/>
          <w:sz w:val="28"/>
          <w:szCs w:val="28"/>
          <w:lang w:val="pl-PL"/>
        </w:rPr>
      </w:pPr>
      <w:r w:rsidRPr="006C642B">
        <w:rPr>
          <w:rFonts w:ascii="Times New Roman" w:eastAsia="Times New Roman" w:hAnsi="Times New Roman" w:cs="Times New Roman"/>
          <w:sz w:val="28"/>
          <w:szCs w:val="28"/>
          <w:lang w:val="pl-PL"/>
        </w:rPr>
        <w:t xml:space="preserve"> </w:t>
      </w:r>
    </w:p>
    <w:p w:rsidR="00844E32" w:rsidRPr="006C642B" w:rsidRDefault="00844E32" w:rsidP="00C414A8">
      <w:pPr>
        <w:spacing w:line="360" w:lineRule="exact"/>
        <w:ind w:left="-851" w:right="-284" w:firstLine="567"/>
        <w:rPr>
          <w:rFonts w:ascii="Times New Roman" w:hAnsi="Times New Roman" w:cs="Times New Roman"/>
          <w:sz w:val="28"/>
          <w:szCs w:val="28"/>
          <w:lang w:val="pl-PL"/>
        </w:rPr>
      </w:pPr>
      <w:bookmarkStart w:id="0" w:name="_GoBack"/>
      <w:bookmarkEnd w:id="0"/>
    </w:p>
    <w:sectPr w:rsidR="00844E32" w:rsidRPr="006C642B" w:rsidSect="00844E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89D" w:rsidRDefault="00E8089D" w:rsidP="00C414A8">
      <w:pPr>
        <w:spacing w:after="0" w:line="240" w:lineRule="auto"/>
      </w:pPr>
      <w:r>
        <w:separator/>
      </w:r>
    </w:p>
  </w:endnote>
  <w:endnote w:type="continuationSeparator" w:id="0">
    <w:p w:rsidR="00E8089D" w:rsidRDefault="00E8089D" w:rsidP="00C4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89D" w:rsidRDefault="00E8089D" w:rsidP="00C414A8">
      <w:pPr>
        <w:spacing w:after="0" w:line="240" w:lineRule="auto"/>
      </w:pPr>
      <w:r>
        <w:separator/>
      </w:r>
    </w:p>
  </w:footnote>
  <w:footnote w:type="continuationSeparator" w:id="0">
    <w:p w:rsidR="00E8089D" w:rsidRDefault="00E8089D" w:rsidP="00C414A8">
      <w:pPr>
        <w:spacing w:after="0" w:line="240" w:lineRule="auto"/>
      </w:pPr>
      <w:r>
        <w:continuationSeparator/>
      </w:r>
    </w:p>
  </w:footnote>
  <w:footnote w:id="1">
    <w:p w:rsidR="00D71F7B" w:rsidRPr="00C43CCC" w:rsidRDefault="00D71F7B" w:rsidP="00591394">
      <w:pPr>
        <w:pStyle w:val="a3"/>
        <w:jc w:val="both"/>
      </w:pPr>
      <w:r>
        <w:rPr>
          <w:rStyle w:val="a5"/>
        </w:rPr>
        <w:footnoteRef/>
      </w:r>
      <w:r w:rsidRPr="006C642B">
        <w:t xml:space="preserve"> </w:t>
      </w:r>
      <w:r w:rsidR="006129B3">
        <w:rPr>
          <w:szCs w:val="28"/>
        </w:rPr>
        <w:t>Radwan</w:t>
      </w:r>
      <w:r w:rsidR="00C90FC1" w:rsidRPr="00C90FC1">
        <w:rPr>
          <w:szCs w:val="28"/>
        </w:rPr>
        <w:t xml:space="preserve"> M. Carat wobec ko</w:t>
      </w:r>
      <w:r w:rsidR="00C90FC1" w:rsidRPr="00C90FC1">
        <w:rPr>
          <w:szCs w:val="28"/>
          <w:lang w:val="be-BY"/>
        </w:rPr>
        <w:t>ś</w:t>
      </w:r>
      <w:r w:rsidR="00C90FC1" w:rsidRPr="00C90FC1">
        <w:rPr>
          <w:szCs w:val="28"/>
        </w:rPr>
        <w:t xml:space="preserve">ciola greckokatolickiego w zaborze Rosyjskim 1796–1839. Roma; Lublin, 2001. </w:t>
      </w:r>
      <w:r w:rsidRPr="00C43CCC">
        <w:rPr>
          <w:szCs w:val="28"/>
        </w:rPr>
        <w:t>S. 171.</w:t>
      </w:r>
    </w:p>
  </w:footnote>
  <w:footnote w:id="2">
    <w:p w:rsidR="00D71F7B" w:rsidRPr="006C642B" w:rsidRDefault="00D71F7B" w:rsidP="008F24ED">
      <w:pPr>
        <w:pStyle w:val="a3"/>
        <w:rPr>
          <w:lang w:val="ru-RU"/>
        </w:rPr>
      </w:pPr>
      <w:r w:rsidRPr="00C43CCC">
        <w:rPr>
          <w:rStyle w:val="a5"/>
        </w:rPr>
        <w:footnoteRef/>
      </w:r>
      <w:r w:rsidRPr="00C43CCC">
        <w:t xml:space="preserve"> </w:t>
      </w:r>
      <w:r w:rsidR="002A765B">
        <w:t>Dobrzyński</w:t>
      </w:r>
      <w:r w:rsidR="008505B3" w:rsidRPr="00C90FC1">
        <w:t xml:space="preserve"> Z. Prawosławni a grekokatolicy w dawniej Polsce. Warszawa</w:t>
      </w:r>
      <w:r w:rsidR="008505B3" w:rsidRPr="006C642B">
        <w:rPr>
          <w:lang w:val="ru-RU"/>
        </w:rPr>
        <w:t>, 1992.</w:t>
      </w:r>
      <w:r w:rsidR="008F24ED" w:rsidRPr="006C642B">
        <w:rPr>
          <w:lang w:val="ru-RU"/>
        </w:rPr>
        <w:t xml:space="preserve"> </w:t>
      </w:r>
      <w:r w:rsidR="008505B3" w:rsidRPr="00C90FC1">
        <w:t>Cz</w:t>
      </w:r>
      <w:r w:rsidR="008505B3" w:rsidRPr="006C642B">
        <w:rPr>
          <w:lang w:val="ru-RU"/>
        </w:rPr>
        <w:t>.</w:t>
      </w:r>
      <w:r w:rsidR="00C90FC1" w:rsidRPr="006C642B">
        <w:rPr>
          <w:lang w:val="ru-RU"/>
        </w:rPr>
        <w:t xml:space="preserve"> </w:t>
      </w:r>
      <w:r w:rsidR="008505B3" w:rsidRPr="006C642B">
        <w:rPr>
          <w:lang w:val="ru-RU"/>
        </w:rPr>
        <w:t>2.</w:t>
      </w:r>
      <w:r w:rsidR="00C90FC1" w:rsidRPr="006C642B">
        <w:rPr>
          <w:lang w:val="ru-RU"/>
        </w:rPr>
        <w:t xml:space="preserve"> </w:t>
      </w:r>
      <w:r w:rsidRPr="008F24ED">
        <w:t>S</w:t>
      </w:r>
      <w:r w:rsidRPr="006C642B">
        <w:rPr>
          <w:szCs w:val="28"/>
          <w:lang w:val="ru-RU"/>
        </w:rPr>
        <w:t>. 64–65.</w:t>
      </w:r>
    </w:p>
  </w:footnote>
  <w:footnote w:id="3">
    <w:p w:rsidR="00D71F7B" w:rsidRPr="00760610" w:rsidRDefault="00D71F7B" w:rsidP="00760610">
      <w:pPr>
        <w:pStyle w:val="a3"/>
        <w:jc w:val="both"/>
      </w:pPr>
      <w:r>
        <w:rPr>
          <w:rStyle w:val="a5"/>
        </w:rPr>
        <w:footnoteRef/>
      </w:r>
      <w:r w:rsidRPr="006C642B">
        <w:rPr>
          <w:lang w:val="ru-RU"/>
        </w:rPr>
        <w:t xml:space="preserve"> Литовской грекоунитской консистории, от 18 сентября за №483, о помещении на епитимию в Вольнянский монастырь священников Любчанского</w:t>
      </w:r>
      <w:r w:rsidR="00AA01D3">
        <w:rPr>
          <w:lang w:val="ru-RU"/>
        </w:rPr>
        <w:t>,</w:t>
      </w:r>
      <w:r w:rsidRPr="006C642B">
        <w:rPr>
          <w:lang w:val="ru-RU"/>
        </w:rPr>
        <w:t xml:space="preserve"> Плавского, Новогрудского Дылевского и Ведзьмянского Горбацевича, за их злонамеренные действия и интриги // З</w:t>
      </w:r>
      <w:proofErr w:type="spellStart"/>
      <w:r w:rsidR="008F24ED">
        <w:rPr>
          <w:lang w:val="ru-RU"/>
        </w:rPr>
        <w:t>аписки</w:t>
      </w:r>
      <w:proofErr w:type="spellEnd"/>
      <w:r w:rsidR="008F24ED">
        <w:rPr>
          <w:lang w:val="ru-RU"/>
        </w:rPr>
        <w:t xml:space="preserve"> Иосифа митрополита Литовского (далее ЗИМЛ)</w:t>
      </w:r>
      <w:r w:rsidRPr="006C642B">
        <w:rPr>
          <w:lang w:val="ru-RU"/>
        </w:rPr>
        <w:t>. Т. 3.</w:t>
      </w:r>
      <w:r w:rsidR="00C90FC1" w:rsidRPr="00C90FC1">
        <w:rPr>
          <w:szCs w:val="28"/>
          <w:lang w:val="ru-RU"/>
        </w:rPr>
        <w:t xml:space="preserve"> </w:t>
      </w:r>
      <w:r w:rsidRPr="006C642B">
        <w:rPr>
          <w:lang w:val="ru-RU"/>
        </w:rPr>
        <w:t>С. 87–88. С. 87</w:t>
      </w:r>
      <w:r w:rsidR="00783415">
        <w:rPr>
          <w:lang w:val="ru-RU"/>
        </w:rPr>
        <w:t xml:space="preserve"> </w:t>
      </w:r>
      <w:r w:rsidRPr="006C642B">
        <w:rPr>
          <w:lang w:val="ru-RU"/>
        </w:rPr>
        <w:t>; Литовской грекоунитской консистории, от 21 ноября за №653, о переведении священников Плавского, Дылевского и Горбацевича для окончания епитимии из Вольнянского в Бытеньский монастырь // ЗИМЛ.</w:t>
      </w:r>
      <w:r w:rsidR="00C90FC1" w:rsidRPr="006C642B">
        <w:rPr>
          <w:lang w:val="ru-RU"/>
        </w:rPr>
        <w:t xml:space="preserve"> </w:t>
      </w:r>
      <w:r w:rsidRPr="006C642B">
        <w:rPr>
          <w:lang w:val="ru-RU"/>
        </w:rPr>
        <w:t>Т. 3. С. 120–121. С. 120</w:t>
      </w:r>
      <w:r w:rsidR="00783415">
        <w:rPr>
          <w:lang w:val="ru-RU"/>
        </w:rPr>
        <w:t xml:space="preserve"> </w:t>
      </w:r>
      <w:r w:rsidRPr="006C642B">
        <w:rPr>
          <w:lang w:val="ru-RU"/>
        </w:rPr>
        <w:t>; Министру внутренних дел Д.Н. Блудову, от 26 июня за №386, с мнением о поступившей к нему просьбе священника Дылевского, не принявшего московского служебника // ЗИМЛ. Т. 3. С. 169–170</w:t>
      </w:r>
      <w:r w:rsidR="00783415">
        <w:rPr>
          <w:lang w:val="ru-RU"/>
        </w:rPr>
        <w:t xml:space="preserve"> </w:t>
      </w:r>
      <w:r w:rsidRPr="006C642B">
        <w:rPr>
          <w:lang w:val="ru-RU"/>
        </w:rPr>
        <w:t>; Литовской духовной консистории, от 8 июля за №405, о немедленной высылке священника Адама Плавского к дьячковской должности в Могилевскую губернию // ЗИМЛ. Т. 3. С. 172–173</w:t>
      </w:r>
      <w:r w:rsidR="00783415">
        <w:rPr>
          <w:lang w:val="ru-RU"/>
        </w:rPr>
        <w:t xml:space="preserve"> </w:t>
      </w:r>
      <w:r w:rsidRPr="006C642B">
        <w:rPr>
          <w:lang w:val="ru-RU"/>
        </w:rPr>
        <w:t>; Виленскому военному губернатору князю Долгорукому, от 11 июля за №419, о доставлении полицейской помощи в высылке священников, не принявших московского служебника, к причетническим местам // ЗИМЛ. Т. 3. С. 177–178</w:t>
      </w:r>
      <w:r w:rsidR="00783415">
        <w:rPr>
          <w:lang w:val="ru-RU"/>
        </w:rPr>
        <w:t xml:space="preserve"> </w:t>
      </w:r>
      <w:r w:rsidRPr="006C642B">
        <w:rPr>
          <w:lang w:val="ru-RU"/>
        </w:rPr>
        <w:t>; Литовской грекоунитской консистории, от 20 сентября за №621, о низведении в причетники священника Червинского за наущение других священников не повиноваться начальству, – и о вызове в Жировицы священников Луцкого деканата, не принявших московского служебника // ЗИМЛ. Т. 3. С. 204–205</w:t>
      </w:r>
      <w:r w:rsidR="00783415">
        <w:rPr>
          <w:lang w:val="ru-RU"/>
        </w:rPr>
        <w:t xml:space="preserve"> </w:t>
      </w:r>
      <w:r w:rsidRPr="006C642B">
        <w:rPr>
          <w:lang w:val="ru-RU"/>
        </w:rPr>
        <w:t>; Литовской грекоунитской консистории, от 15 октября за №693, о низведении в причетники восьми священников Лидского деканата, не принявших московского служебника от визитатора Тупальского // ЗИМЛ. Т. 3. С. 222–223</w:t>
      </w:r>
      <w:r w:rsidR="00783415">
        <w:rPr>
          <w:lang w:val="ru-RU"/>
        </w:rPr>
        <w:t xml:space="preserve"> </w:t>
      </w:r>
      <w:r w:rsidRPr="006C642B">
        <w:rPr>
          <w:lang w:val="ru-RU"/>
        </w:rPr>
        <w:t xml:space="preserve">; Литовской грекоунитской консистории, от 10 апреля за №363, о вызове в Жировицы Солтановского священника Коленды, соглашающегося уже на принятие московского служебника // ЗИМЛ. Т. 3. </w:t>
      </w:r>
      <w:r w:rsidRPr="00760610">
        <w:t>С. 269–270.</w:t>
      </w:r>
    </w:p>
    <w:p w:rsidR="00D71F7B" w:rsidRPr="00760610" w:rsidRDefault="00D71F7B" w:rsidP="00760610">
      <w:pPr>
        <w:pStyle w:val="a3"/>
        <w:jc w:val="both"/>
        <w:rPr>
          <w:lang w:val="ru-RU"/>
        </w:rPr>
      </w:pPr>
      <w:r w:rsidRPr="00760610">
        <w:rPr>
          <w:vertAlign w:val="superscript"/>
        </w:rPr>
        <w:footnoteRef/>
      </w:r>
      <w:r w:rsidRPr="00760610">
        <w:rPr>
          <w:lang w:val="ru-RU"/>
        </w:rPr>
        <w:t xml:space="preserve"> Литовской </w:t>
      </w:r>
      <w:proofErr w:type="spellStart"/>
      <w:r w:rsidRPr="00760610">
        <w:rPr>
          <w:lang w:val="ru-RU"/>
        </w:rPr>
        <w:t>грекоунитской</w:t>
      </w:r>
      <w:proofErr w:type="spellEnd"/>
      <w:r w:rsidRPr="00760610">
        <w:rPr>
          <w:lang w:val="ru-RU"/>
        </w:rPr>
        <w:t xml:space="preserve"> консистории, от 17 сентября за №606, о возвращении к </w:t>
      </w:r>
      <w:proofErr w:type="spellStart"/>
      <w:r w:rsidRPr="00760610">
        <w:rPr>
          <w:lang w:val="ru-RU"/>
        </w:rPr>
        <w:t>Чемеровскому</w:t>
      </w:r>
      <w:proofErr w:type="spellEnd"/>
      <w:r w:rsidRPr="00760610">
        <w:rPr>
          <w:lang w:val="ru-RU"/>
        </w:rPr>
        <w:t xml:space="preserve"> приходу священника </w:t>
      </w:r>
      <w:proofErr w:type="spellStart"/>
      <w:r w:rsidRPr="00760610">
        <w:rPr>
          <w:lang w:val="ru-RU"/>
        </w:rPr>
        <w:t>Имшеника</w:t>
      </w:r>
      <w:proofErr w:type="spellEnd"/>
      <w:r w:rsidRPr="00760610">
        <w:rPr>
          <w:lang w:val="ru-RU"/>
        </w:rPr>
        <w:t xml:space="preserve">, принявшего уже московский служебник // ЗИМЛ. Т. 3. С. </w:t>
      </w:r>
      <w:proofErr w:type="gramStart"/>
      <w:r w:rsidRPr="00760610">
        <w:rPr>
          <w:lang w:val="ru-RU"/>
        </w:rPr>
        <w:t>202</w:t>
      </w:r>
      <w:r w:rsidR="00783415">
        <w:rPr>
          <w:lang w:val="ru-RU"/>
        </w:rPr>
        <w:t xml:space="preserve"> ;</w:t>
      </w:r>
      <w:proofErr w:type="gramEnd"/>
      <w:r w:rsidRPr="00760610">
        <w:rPr>
          <w:lang w:val="ru-RU"/>
        </w:rPr>
        <w:t xml:space="preserve"> Литовской </w:t>
      </w:r>
      <w:proofErr w:type="spellStart"/>
      <w:r w:rsidRPr="00760610">
        <w:rPr>
          <w:lang w:val="ru-RU"/>
        </w:rPr>
        <w:t>грекоунитской</w:t>
      </w:r>
      <w:proofErr w:type="spellEnd"/>
      <w:r w:rsidRPr="00760610">
        <w:rPr>
          <w:lang w:val="ru-RU"/>
        </w:rPr>
        <w:t xml:space="preserve"> консистории, от 19 сентября за №616, о вызове в </w:t>
      </w:r>
      <w:proofErr w:type="spellStart"/>
      <w:r w:rsidRPr="00760610">
        <w:rPr>
          <w:lang w:val="ru-RU"/>
        </w:rPr>
        <w:t>Жировицы</w:t>
      </w:r>
      <w:proofErr w:type="spellEnd"/>
      <w:r w:rsidRPr="00760610">
        <w:rPr>
          <w:lang w:val="ru-RU"/>
        </w:rPr>
        <w:t xml:space="preserve"> священника Иоанна </w:t>
      </w:r>
      <w:proofErr w:type="spellStart"/>
      <w:r w:rsidRPr="00760610">
        <w:rPr>
          <w:lang w:val="ru-RU"/>
        </w:rPr>
        <w:t>Кунаховича</w:t>
      </w:r>
      <w:proofErr w:type="spellEnd"/>
      <w:r w:rsidRPr="00760610">
        <w:rPr>
          <w:lang w:val="ru-RU"/>
        </w:rPr>
        <w:t xml:space="preserve"> для лучшего удостоверения о его раскаяния в неприятии московского служебника // ЗИМЛ. Т. 3. С. 203–</w:t>
      </w:r>
      <w:proofErr w:type="gramStart"/>
      <w:r w:rsidRPr="00760610">
        <w:rPr>
          <w:lang w:val="ru-RU"/>
        </w:rPr>
        <w:t>204</w:t>
      </w:r>
      <w:r w:rsidR="00783415">
        <w:rPr>
          <w:lang w:val="ru-RU"/>
        </w:rPr>
        <w:t xml:space="preserve"> </w:t>
      </w:r>
      <w:r w:rsidRPr="00760610">
        <w:rPr>
          <w:lang w:val="ru-RU"/>
        </w:rPr>
        <w:t>;</w:t>
      </w:r>
      <w:proofErr w:type="gramEnd"/>
      <w:r w:rsidRPr="00760610">
        <w:rPr>
          <w:lang w:val="ru-RU"/>
        </w:rPr>
        <w:t xml:space="preserve"> Литовской </w:t>
      </w:r>
      <w:proofErr w:type="spellStart"/>
      <w:r w:rsidRPr="00760610">
        <w:rPr>
          <w:lang w:val="ru-RU"/>
        </w:rPr>
        <w:t>грекоунитской</w:t>
      </w:r>
      <w:proofErr w:type="spellEnd"/>
      <w:r w:rsidRPr="00760610">
        <w:rPr>
          <w:lang w:val="ru-RU"/>
        </w:rPr>
        <w:t xml:space="preserve"> консистории, от 16 октября за №700, о том, чтобы прежде увольнения из </w:t>
      </w:r>
      <w:proofErr w:type="spellStart"/>
      <w:r w:rsidRPr="00760610">
        <w:rPr>
          <w:lang w:val="ru-RU"/>
        </w:rPr>
        <w:t>Жировиц</w:t>
      </w:r>
      <w:proofErr w:type="spellEnd"/>
      <w:r w:rsidRPr="00760610">
        <w:rPr>
          <w:lang w:val="ru-RU"/>
        </w:rPr>
        <w:t xml:space="preserve"> удостовериться в истинном </w:t>
      </w:r>
      <w:proofErr w:type="spellStart"/>
      <w:r w:rsidRPr="00760610">
        <w:rPr>
          <w:lang w:val="ru-RU"/>
        </w:rPr>
        <w:t>расаянии</w:t>
      </w:r>
      <w:proofErr w:type="spellEnd"/>
      <w:r w:rsidRPr="00760610">
        <w:rPr>
          <w:lang w:val="ru-RU"/>
        </w:rPr>
        <w:t xml:space="preserve"> священника </w:t>
      </w:r>
      <w:proofErr w:type="spellStart"/>
      <w:r w:rsidRPr="00760610">
        <w:rPr>
          <w:lang w:val="ru-RU"/>
        </w:rPr>
        <w:t>Милинского</w:t>
      </w:r>
      <w:proofErr w:type="spellEnd"/>
      <w:r w:rsidRPr="00760610">
        <w:rPr>
          <w:lang w:val="ru-RU"/>
        </w:rPr>
        <w:t>, согласившегося уже принять московский служебник // ЗИМЛ. Т. 3. С. 222–</w:t>
      </w:r>
      <w:proofErr w:type="gramStart"/>
      <w:r w:rsidRPr="00760610">
        <w:rPr>
          <w:lang w:val="ru-RU"/>
        </w:rPr>
        <w:t>223</w:t>
      </w:r>
      <w:r w:rsidR="00783415">
        <w:rPr>
          <w:lang w:val="ru-RU"/>
        </w:rPr>
        <w:t xml:space="preserve"> </w:t>
      </w:r>
      <w:r w:rsidRPr="00760610">
        <w:rPr>
          <w:lang w:val="ru-RU"/>
        </w:rPr>
        <w:t>;</w:t>
      </w:r>
      <w:proofErr w:type="gramEnd"/>
      <w:r w:rsidRPr="00760610">
        <w:rPr>
          <w:lang w:val="ru-RU"/>
        </w:rPr>
        <w:t xml:space="preserve"> Литовской </w:t>
      </w:r>
      <w:proofErr w:type="spellStart"/>
      <w:r w:rsidRPr="00760610">
        <w:rPr>
          <w:lang w:val="ru-RU"/>
        </w:rPr>
        <w:t>грекоунитской</w:t>
      </w:r>
      <w:proofErr w:type="spellEnd"/>
      <w:r w:rsidRPr="00760610">
        <w:rPr>
          <w:lang w:val="ru-RU"/>
        </w:rPr>
        <w:t xml:space="preserve"> консистории, от 26 февраля за №165, о назначении епитимии раскаявшемуся и принявшему московский служебник священнику Антонию </w:t>
      </w:r>
      <w:proofErr w:type="spellStart"/>
      <w:r w:rsidRPr="00760610">
        <w:rPr>
          <w:lang w:val="ru-RU"/>
        </w:rPr>
        <w:t>Виторскому</w:t>
      </w:r>
      <w:proofErr w:type="spellEnd"/>
      <w:r w:rsidRPr="00760610">
        <w:rPr>
          <w:lang w:val="ru-RU"/>
        </w:rPr>
        <w:t xml:space="preserve"> // ЗИМЛ. Т. 3.</w:t>
      </w:r>
      <w:r w:rsidR="00C90FC1" w:rsidRPr="00C90FC1">
        <w:rPr>
          <w:szCs w:val="28"/>
          <w:lang w:val="ru-RU"/>
        </w:rPr>
        <w:t xml:space="preserve"> </w:t>
      </w:r>
      <w:r w:rsidRPr="00760610">
        <w:rPr>
          <w:lang w:val="ru-RU"/>
        </w:rPr>
        <w:t xml:space="preserve">С. 258; Литовской </w:t>
      </w:r>
      <w:proofErr w:type="spellStart"/>
      <w:r w:rsidRPr="00760610">
        <w:rPr>
          <w:lang w:val="ru-RU"/>
        </w:rPr>
        <w:t>грекоунитской</w:t>
      </w:r>
      <w:proofErr w:type="spellEnd"/>
      <w:r w:rsidRPr="00760610">
        <w:rPr>
          <w:lang w:val="ru-RU"/>
        </w:rPr>
        <w:t xml:space="preserve"> консистории, от 10 апреля за №363, о вызове в </w:t>
      </w:r>
      <w:proofErr w:type="spellStart"/>
      <w:r w:rsidRPr="00760610">
        <w:rPr>
          <w:lang w:val="ru-RU"/>
        </w:rPr>
        <w:t>Жировицы</w:t>
      </w:r>
      <w:proofErr w:type="spellEnd"/>
      <w:r w:rsidRPr="00760610">
        <w:rPr>
          <w:lang w:val="ru-RU"/>
        </w:rPr>
        <w:t xml:space="preserve"> </w:t>
      </w:r>
      <w:proofErr w:type="spellStart"/>
      <w:r w:rsidRPr="00760610">
        <w:rPr>
          <w:lang w:val="ru-RU"/>
        </w:rPr>
        <w:t>Солтановского</w:t>
      </w:r>
      <w:proofErr w:type="spellEnd"/>
      <w:r w:rsidRPr="00760610">
        <w:rPr>
          <w:lang w:val="ru-RU"/>
        </w:rPr>
        <w:t xml:space="preserve"> священника </w:t>
      </w:r>
      <w:proofErr w:type="spellStart"/>
      <w:r w:rsidRPr="00760610">
        <w:rPr>
          <w:lang w:val="ru-RU"/>
        </w:rPr>
        <w:t>Коленды</w:t>
      </w:r>
      <w:proofErr w:type="spellEnd"/>
      <w:r w:rsidRPr="00760610">
        <w:rPr>
          <w:lang w:val="ru-RU"/>
        </w:rPr>
        <w:t>, соглашающегося уже на принятие московского служебника // ЗИМЛ. Т. 3. С. 269–</w:t>
      </w:r>
      <w:proofErr w:type="gramStart"/>
      <w:r w:rsidRPr="00760610">
        <w:rPr>
          <w:lang w:val="ru-RU"/>
        </w:rPr>
        <w:t>270</w:t>
      </w:r>
      <w:r w:rsidR="00783415">
        <w:rPr>
          <w:lang w:val="ru-RU"/>
        </w:rPr>
        <w:t xml:space="preserve"> </w:t>
      </w:r>
      <w:r w:rsidRPr="00760610">
        <w:rPr>
          <w:lang w:val="ru-RU"/>
        </w:rPr>
        <w:t>;</w:t>
      </w:r>
      <w:proofErr w:type="gramEnd"/>
      <w:r w:rsidRPr="00760610">
        <w:rPr>
          <w:lang w:val="ru-RU"/>
        </w:rPr>
        <w:t xml:space="preserve"> Литовской </w:t>
      </w:r>
      <w:proofErr w:type="spellStart"/>
      <w:r w:rsidRPr="00760610">
        <w:rPr>
          <w:lang w:val="ru-RU"/>
        </w:rPr>
        <w:t>грекоунитской</w:t>
      </w:r>
      <w:proofErr w:type="spellEnd"/>
      <w:r w:rsidRPr="00760610">
        <w:rPr>
          <w:lang w:val="ru-RU"/>
        </w:rPr>
        <w:t xml:space="preserve"> консистории, от 11 мая за №445, о назначении бывшему </w:t>
      </w:r>
      <w:proofErr w:type="spellStart"/>
      <w:r w:rsidRPr="00760610">
        <w:rPr>
          <w:lang w:val="ru-RU"/>
        </w:rPr>
        <w:t>Пухловскому</w:t>
      </w:r>
      <w:proofErr w:type="spellEnd"/>
      <w:r w:rsidRPr="00760610">
        <w:rPr>
          <w:lang w:val="ru-RU"/>
        </w:rPr>
        <w:t xml:space="preserve"> священнику </w:t>
      </w:r>
      <w:proofErr w:type="spellStart"/>
      <w:r w:rsidRPr="00760610">
        <w:rPr>
          <w:lang w:val="ru-RU"/>
        </w:rPr>
        <w:t>Малешевскому</w:t>
      </w:r>
      <w:proofErr w:type="spellEnd"/>
      <w:r w:rsidRPr="00760610">
        <w:rPr>
          <w:lang w:val="ru-RU"/>
        </w:rPr>
        <w:t xml:space="preserve"> епитимии за прежнее его поведение и упорство в принятии служебника московской печати // ЗИМЛ. Т. 3. С. 277.</w:t>
      </w:r>
    </w:p>
    <w:p w:rsidR="00D71F7B" w:rsidRPr="00760610" w:rsidRDefault="00D71F7B" w:rsidP="00760610">
      <w:pPr>
        <w:pStyle w:val="a3"/>
        <w:jc w:val="both"/>
        <w:rPr>
          <w:lang w:val="ru-RU"/>
        </w:rPr>
      </w:pPr>
      <w:r w:rsidRPr="00760610">
        <w:rPr>
          <w:vertAlign w:val="superscript"/>
        </w:rPr>
        <w:footnoteRef/>
      </w:r>
      <w:r w:rsidRPr="00760610">
        <w:rPr>
          <w:lang w:val="ru-RU"/>
        </w:rPr>
        <w:t xml:space="preserve"> В </w:t>
      </w:r>
      <w:proofErr w:type="spellStart"/>
      <w:r w:rsidRPr="00760610">
        <w:rPr>
          <w:lang w:val="ru-RU"/>
        </w:rPr>
        <w:t>грекоуниатскую</w:t>
      </w:r>
      <w:proofErr w:type="spellEnd"/>
      <w:r w:rsidRPr="00760610">
        <w:rPr>
          <w:lang w:val="ru-RU"/>
        </w:rPr>
        <w:t xml:space="preserve"> коллегию, от 1 марта за №183, с донесением о лицах </w:t>
      </w:r>
      <w:proofErr w:type="spellStart"/>
      <w:r w:rsidRPr="00760610">
        <w:rPr>
          <w:lang w:val="ru-RU"/>
        </w:rPr>
        <w:t>грекоунитского</w:t>
      </w:r>
      <w:proofErr w:type="spellEnd"/>
      <w:r w:rsidRPr="00760610">
        <w:rPr>
          <w:lang w:val="ru-RU"/>
        </w:rPr>
        <w:t xml:space="preserve"> духовного ведомства, присоединившихся к Православию с 1833 г. // ЗИМЛ. Т. 3. С. 259–260.</w:t>
      </w:r>
    </w:p>
  </w:footnote>
  <w:footnote w:id="4">
    <w:p w:rsidR="00D71F7B" w:rsidRPr="006C642B" w:rsidRDefault="00D71F7B" w:rsidP="00172000">
      <w:pPr>
        <w:pStyle w:val="a3"/>
        <w:jc w:val="both"/>
        <w:rPr>
          <w:lang w:val="ru-RU"/>
        </w:rPr>
      </w:pPr>
      <w:r>
        <w:rPr>
          <w:rStyle w:val="a5"/>
        </w:rPr>
        <w:footnoteRef/>
      </w:r>
      <w:r w:rsidRPr="006C642B">
        <w:rPr>
          <w:lang w:val="ru-RU"/>
        </w:rPr>
        <w:t xml:space="preserve"> Р</w:t>
      </w:r>
      <w:proofErr w:type="spellStart"/>
      <w:r w:rsidR="008F24ED">
        <w:rPr>
          <w:lang w:val="ru-RU"/>
        </w:rPr>
        <w:t>оссийский</w:t>
      </w:r>
      <w:proofErr w:type="spellEnd"/>
      <w:r w:rsidR="008F24ED">
        <w:rPr>
          <w:lang w:val="ru-RU"/>
        </w:rPr>
        <w:t xml:space="preserve"> государственный исторический архив в Санкт-Петербурге (далее РГИА)</w:t>
      </w:r>
      <w:r w:rsidR="008F24ED" w:rsidRPr="006C642B">
        <w:rPr>
          <w:lang w:val="ru-RU"/>
        </w:rPr>
        <w:t>. Ф</w:t>
      </w:r>
      <w:r w:rsidR="00D56702">
        <w:rPr>
          <w:lang w:val="ru-RU"/>
        </w:rPr>
        <w:t>.</w:t>
      </w:r>
      <w:r w:rsidRPr="006C642B">
        <w:rPr>
          <w:lang w:val="ru-RU"/>
        </w:rPr>
        <w:t xml:space="preserve"> 796. Оп. 205. Д. 291. Л. 34–34 об.</w:t>
      </w:r>
      <w:r>
        <w:rPr>
          <w:lang w:val="ru-RU"/>
        </w:rPr>
        <w:t xml:space="preserve"> </w:t>
      </w:r>
      <w:r w:rsidRPr="006C642B">
        <w:rPr>
          <w:lang w:val="ru-RU"/>
        </w:rPr>
        <w:t>; сравн.</w:t>
      </w:r>
      <w:r w:rsidR="008F24ED">
        <w:rPr>
          <w:lang w:val="ru-RU"/>
        </w:rPr>
        <w:t xml:space="preserve"> </w:t>
      </w:r>
      <w:r w:rsidRPr="006C642B">
        <w:rPr>
          <w:lang w:val="ru-RU"/>
        </w:rPr>
        <w:t xml:space="preserve">: </w:t>
      </w:r>
      <w:proofErr w:type="spellStart"/>
      <w:r w:rsidR="008F24ED" w:rsidRPr="008F24ED">
        <w:rPr>
          <w:lang w:val="ru-RU"/>
        </w:rPr>
        <w:t>Киприанович</w:t>
      </w:r>
      <w:proofErr w:type="spellEnd"/>
      <w:r w:rsidR="008F24ED" w:rsidRPr="008F24ED">
        <w:rPr>
          <w:lang w:val="ru-RU"/>
        </w:rPr>
        <w:t xml:space="preserve"> Г.Я. Жизнь Иосифа </w:t>
      </w:r>
      <w:proofErr w:type="spellStart"/>
      <w:r w:rsidR="008F24ED" w:rsidRPr="008F24ED">
        <w:rPr>
          <w:lang w:val="ru-RU"/>
        </w:rPr>
        <w:t>Семашки</w:t>
      </w:r>
      <w:proofErr w:type="spellEnd"/>
      <w:r w:rsidR="008F24ED" w:rsidRPr="008F24ED">
        <w:rPr>
          <w:lang w:val="ru-RU"/>
        </w:rPr>
        <w:t xml:space="preserve">, митрополита Литовского и </w:t>
      </w:r>
      <w:proofErr w:type="spellStart"/>
      <w:r w:rsidR="008F24ED" w:rsidRPr="008F24ED">
        <w:rPr>
          <w:lang w:val="ru-RU"/>
        </w:rPr>
        <w:t>Виленского</w:t>
      </w:r>
      <w:proofErr w:type="spellEnd"/>
      <w:r w:rsidR="008F24ED" w:rsidRPr="008F24ED">
        <w:rPr>
          <w:lang w:val="ru-RU"/>
        </w:rPr>
        <w:t xml:space="preserve"> и воссоединение западно-русских униатов с православною </w:t>
      </w:r>
      <w:proofErr w:type="spellStart"/>
      <w:r w:rsidR="008F24ED" w:rsidRPr="008F24ED">
        <w:rPr>
          <w:lang w:val="ru-RU"/>
        </w:rPr>
        <w:t>церковию</w:t>
      </w:r>
      <w:proofErr w:type="spellEnd"/>
      <w:r w:rsidR="008F24ED" w:rsidRPr="008F24ED">
        <w:rPr>
          <w:lang w:val="ru-RU"/>
        </w:rPr>
        <w:t xml:space="preserve"> в 1839 г. </w:t>
      </w:r>
      <w:proofErr w:type="spellStart"/>
      <w:r w:rsidR="008F24ED" w:rsidRPr="008F24ED">
        <w:rPr>
          <w:lang w:val="ru-RU"/>
        </w:rPr>
        <w:t>Вильна</w:t>
      </w:r>
      <w:proofErr w:type="spellEnd"/>
      <w:r w:rsidR="00D56702">
        <w:rPr>
          <w:lang w:val="ru-RU"/>
        </w:rPr>
        <w:t>,</w:t>
      </w:r>
      <w:r w:rsidR="008F24ED" w:rsidRPr="008F24ED">
        <w:rPr>
          <w:lang w:val="ru-RU"/>
        </w:rPr>
        <w:t xml:space="preserve"> 1897. </w:t>
      </w:r>
      <w:r w:rsidRPr="006C642B">
        <w:rPr>
          <w:lang w:val="ru-RU"/>
        </w:rPr>
        <w:t>С. 177.</w:t>
      </w:r>
    </w:p>
  </w:footnote>
  <w:footnote w:id="5">
    <w:p w:rsidR="00F819BF" w:rsidRPr="00582EF5" w:rsidRDefault="00F819BF" w:rsidP="00F819BF">
      <w:pPr>
        <w:pStyle w:val="a3"/>
        <w:jc w:val="both"/>
        <w:rPr>
          <w:lang w:val="be-BY"/>
        </w:rPr>
      </w:pPr>
      <w:r>
        <w:rPr>
          <w:rStyle w:val="a5"/>
          <w:rFonts w:eastAsiaTheme="majorEastAsia"/>
        </w:rPr>
        <w:footnoteRef/>
      </w:r>
      <w:r w:rsidRPr="006C642B">
        <w:rPr>
          <w:lang w:val="ru-RU"/>
        </w:rPr>
        <w:t xml:space="preserve"> </w:t>
      </w:r>
      <w:r w:rsidR="00D56702">
        <w:rPr>
          <w:lang w:val="be-BY"/>
        </w:rPr>
        <w:t>Галадза</w:t>
      </w:r>
      <w:r w:rsidRPr="00DF5CB6">
        <w:rPr>
          <w:lang w:val="be-BY"/>
        </w:rPr>
        <w:t xml:space="preserve"> П. Літургічне питання і розвиток богослужень напередодні Берестейскоі уніі аж до кінця </w:t>
      </w:r>
      <w:r w:rsidRPr="009C177C">
        <w:t>XVII</w:t>
      </w:r>
      <w:r w:rsidRPr="00DF5CB6">
        <w:rPr>
          <w:lang w:val="be-BY"/>
        </w:rPr>
        <w:t xml:space="preserve"> століття / свяшченнік П. Галадза // Берестейська унія та внутрішне жіття Церкви в Х</w:t>
      </w:r>
      <w:r w:rsidRPr="009C177C">
        <w:t>VII</w:t>
      </w:r>
      <w:r w:rsidRPr="00DF5CB6">
        <w:rPr>
          <w:lang w:val="be-BY"/>
        </w:rPr>
        <w:t xml:space="preserve"> столітті: матеріали </w:t>
      </w:r>
      <w:r w:rsidR="00D56702">
        <w:rPr>
          <w:lang w:val="be-BY"/>
        </w:rPr>
        <w:t>Четвертих Берестейських читань</w:t>
      </w:r>
      <w:r w:rsidRPr="00DF5CB6">
        <w:rPr>
          <w:lang w:val="be-BY"/>
        </w:rPr>
        <w:t>. Львів</w:t>
      </w:r>
      <w:r w:rsidR="00DB189E">
        <w:rPr>
          <w:lang w:val="be-BY"/>
        </w:rPr>
        <w:t>,</w:t>
      </w:r>
      <w:r w:rsidRPr="00DF5CB6">
        <w:rPr>
          <w:lang w:val="be-BY"/>
        </w:rPr>
        <w:t xml:space="preserve"> </w:t>
      </w:r>
      <w:r>
        <w:rPr>
          <w:lang w:val="be-BY"/>
        </w:rPr>
        <w:t>1997. С. 5–6 ;</w:t>
      </w:r>
      <w:r w:rsidRPr="00DF5CB6">
        <w:rPr>
          <w:lang w:val="be-BY"/>
        </w:rPr>
        <w:t xml:space="preserve"> </w:t>
      </w:r>
      <w:r w:rsidRPr="006C642B">
        <w:rPr>
          <w:lang w:val="ru-RU"/>
        </w:rPr>
        <w:t>Пері В. Берестейська унія у римскому баченні // Історичний  контекст, укладнення Берестейськоі уніі і перше поунійне покоління: Матеріали Перших «Берестейських читань». Львів, 1995. С.</w:t>
      </w:r>
      <w:r w:rsidR="00DB189E">
        <w:rPr>
          <w:lang w:val="ru-RU"/>
        </w:rPr>
        <w:t xml:space="preserve"> </w:t>
      </w:r>
      <w:r w:rsidRPr="006C642B">
        <w:rPr>
          <w:lang w:val="ru-RU"/>
        </w:rPr>
        <w:t>7–25</w:t>
      </w:r>
      <w:r w:rsidRPr="00DF5CB6">
        <w:rPr>
          <w:lang w:val="be-BY"/>
        </w:rPr>
        <w:t>.</w:t>
      </w:r>
      <w:r>
        <w:rPr>
          <w:lang w:val="be-BY"/>
        </w:rPr>
        <w:t xml:space="preserve"> С. 19 ; Об этом же см.: </w:t>
      </w:r>
      <w:r w:rsidRPr="00DF5CB6">
        <w:rPr>
          <w:lang w:val="be-BY"/>
        </w:rPr>
        <w:t>Дмитриев М.В. Между Римом и Царьградом: генезис Брестской церковной Унии 1595–1596 гг. М</w:t>
      </w:r>
      <w:r w:rsidR="00DB189E">
        <w:rPr>
          <w:lang w:val="be-BY"/>
        </w:rPr>
        <w:t>.,</w:t>
      </w:r>
      <w:r w:rsidRPr="00DF5CB6">
        <w:rPr>
          <w:lang w:val="be-BY"/>
        </w:rPr>
        <w:t xml:space="preserve"> 2003. </w:t>
      </w:r>
      <w:r w:rsidR="00DB189E">
        <w:rPr>
          <w:lang w:val="be-BY"/>
        </w:rPr>
        <w:t>320 с</w:t>
      </w:r>
      <w:r w:rsidRPr="006C642B">
        <w:rPr>
          <w:lang w:val="ru-RU"/>
        </w:rPr>
        <w:t>.</w:t>
      </w:r>
    </w:p>
  </w:footnote>
  <w:footnote w:id="6">
    <w:p w:rsidR="00D71F7B" w:rsidRPr="005A0F8E" w:rsidRDefault="00D71F7B" w:rsidP="00B45D30">
      <w:pPr>
        <w:pStyle w:val="a3"/>
        <w:jc w:val="both"/>
        <w:rPr>
          <w:lang w:val="ru-RU"/>
        </w:rPr>
      </w:pPr>
      <w:r>
        <w:rPr>
          <w:rStyle w:val="a5"/>
        </w:rPr>
        <w:footnoteRef/>
      </w:r>
      <w:r w:rsidRPr="006C642B">
        <w:rPr>
          <w:lang w:val="ru-RU"/>
        </w:rPr>
        <w:t xml:space="preserve"> </w:t>
      </w:r>
      <w:r w:rsidR="00DB189E">
        <w:rPr>
          <w:lang w:val="ru-RU"/>
        </w:rPr>
        <w:t>Романчук</w:t>
      </w:r>
      <w:r w:rsidRPr="005A0F8E">
        <w:rPr>
          <w:lang w:val="ru-RU"/>
        </w:rPr>
        <w:t xml:space="preserve"> А. Высокопреосвященный Иосиф (Семашко), митрополит Литовский и </w:t>
      </w:r>
      <w:proofErr w:type="spellStart"/>
      <w:r w:rsidRPr="005A0F8E">
        <w:rPr>
          <w:lang w:val="ru-RU"/>
        </w:rPr>
        <w:t>Виленский</w:t>
      </w:r>
      <w:proofErr w:type="spellEnd"/>
      <w:r w:rsidRPr="005A0F8E">
        <w:rPr>
          <w:lang w:val="ru-RU"/>
        </w:rPr>
        <w:t>: очерк жизни и церковно-общественной деятельности. М</w:t>
      </w:r>
      <w:r w:rsidR="00DB189E">
        <w:rPr>
          <w:lang w:val="ru-RU"/>
        </w:rPr>
        <w:t>.</w:t>
      </w:r>
      <w:r w:rsidRPr="005A0F8E">
        <w:rPr>
          <w:lang w:val="ru-RU"/>
        </w:rPr>
        <w:t>–М</w:t>
      </w:r>
      <w:r w:rsidR="00DB189E">
        <w:rPr>
          <w:lang w:val="ru-RU"/>
        </w:rPr>
        <w:t>н.,</w:t>
      </w:r>
      <w:r w:rsidRPr="005A0F8E">
        <w:rPr>
          <w:lang w:val="ru-RU"/>
        </w:rPr>
        <w:t xml:space="preserve"> 2015. </w:t>
      </w:r>
      <w:r>
        <w:rPr>
          <w:lang w:val="ru-RU"/>
        </w:rPr>
        <w:t>С. 250–313.</w:t>
      </w:r>
    </w:p>
  </w:footnote>
  <w:footnote w:id="7">
    <w:p w:rsidR="00D71F7B" w:rsidRPr="00081084" w:rsidRDefault="00D71F7B" w:rsidP="00B45D30">
      <w:pPr>
        <w:pStyle w:val="a3"/>
        <w:jc w:val="both"/>
        <w:rPr>
          <w:lang w:val="ru-RU"/>
        </w:rPr>
      </w:pPr>
      <w:r>
        <w:rPr>
          <w:rStyle w:val="a5"/>
        </w:rPr>
        <w:footnoteRef/>
      </w:r>
      <w:r w:rsidRPr="006C642B">
        <w:rPr>
          <w:lang w:val="ru-RU"/>
        </w:rPr>
        <w:t xml:space="preserve"> </w:t>
      </w:r>
      <w:r>
        <w:rPr>
          <w:lang w:val="ru-RU"/>
        </w:rPr>
        <w:t>П</w:t>
      </w:r>
      <w:r w:rsidR="008F24ED">
        <w:rPr>
          <w:lang w:val="ru-RU"/>
        </w:rPr>
        <w:t>олное собрание законов Российской империи (далее ПСЗРИ</w:t>
      </w:r>
      <w:proofErr w:type="gramStart"/>
      <w:r w:rsidR="008F24ED">
        <w:rPr>
          <w:lang w:val="ru-RU"/>
        </w:rPr>
        <w:t>)</w:t>
      </w:r>
      <w:r>
        <w:rPr>
          <w:lang w:val="ru-RU"/>
        </w:rPr>
        <w:t xml:space="preserve"> :</w:t>
      </w:r>
      <w:proofErr w:type="gramEnd"/>
      <w:r>
        <w:rPr>
          <w:lang w:val="ru-RU"/>
        </w:rPr>
        <w:t xml:space="preserve"> собр. 1. Т. 25. № 18503. С. </w:t>
      </w:r>
      <w:proofErr w:type="gramStart"/>
      <w:r>
        <w:rPr>
          <w:lang w:val="ru-RU"/>
        </w:rPr>
        <w:t>222 ;</w:t>
      </w:r>
      <w:proofErr w:type="gramEnd"/>
      <w:r>
        <w:rPr>
          <w:lang w:val="ru-RU"/>
        </w:rPr>
        <w:t xml:space="preserve"> ПСЗРИ : собр. 1. Т. 25. № 18504. С. 222–</w:t>
      </w:r>
      <w:proofErr w:type="gramStart"/>
      <w:r>
        <w:rPr>
          <w:lang w:val="ru-RU"/>
        </w:rPr>
        <w:t>224 ;</w:t>
      </w:r>
      <w:proofErr w:type="gramEnd"/>
      <w:r w:rsidRPr="00081084">
        <w:rPr>
          <w:lang w:val="ru-RU"/>
        </w:rPr>
        <w:t xml:space="preserve"> </w:t>
      </w:r>
      <w:r>
        <w:rPr>
          <w:lang w:val="ru-RU"/>
        </w:rPr>
        <w:t xml:space="preserve">ПСЗРИ : собр. 1. Т. 26. № 19595. С. </w:t>
      </w:r>
      <w:proofErr w:type="gramStart"/>
      <w:r>
        <w:rPr>
          <w:lang w:val="ru-RU"/>
        </w:rPr>
        <w:t>338 ;</w:t>
      </w:r>
      <w:proofErr w:type="gramEnd"/>
      <w:r w:rsidRPr="00081084">
        <w:rPr>
          <w:lang w:val="ru-RU"/>
        </w:rPr>
        <w:t xml:space="preserve"> </w:t>
      </w:r>
      <w:r>
        <w:rPr>
          <w:lang w:val="ru-RU"/>
        </w:rPr>
        <w:t>ПСЗРИ : собр. 1. Т. 26. № 19706. С. 486.</w:t>
      </w:r>
    </w:p>
  </w:footnote>
  <w:footnote w:id="8">
    <w:p w:rsidR="00D71F7B" w:rsidRPr="00C01012" w:rsidRDefault="00D71F7B" w:rsidP="00B45D30">
      <w:pPr>
        <w:pStyle w:val="a3"/>
        <w:jc w:val="both"/>
        <w:rPr>
          <w:lang w:val="ru-RU"/>
        </w:rPr>
      </w:pPr>
      <w:r>
        <w:rPr>
          <w:rStyle w:val="a5"/>
        </w:rPr>
        <w:footnoteRef/>
      </w:r>
      <w:r w:rsidRPr="006C642B">
        <w:rPr>
          <w:lang w:val="ru-RU"/>
        </w:rPr>
        <w:t xml:space="preserve"> </w:t>
      </w:r>
      <w:r w:rsidR="00B45D30">
        <w:rPr>
          <w:lang w:val="ru-RU"/>
        </w:rPr>
        <w:t xml:space="preserve">Об этом </w:t>
      </w:r>
      <w:proofErr w:type="gramStart"/>
      <w:r w:rsidR="00B45D30">
        <w:rPr>
          <w:lang w:val="ru-RU"/>
        </w:rPr>
        <w:t>см. :</w:t>
      </w:r>
      <w:proofErr w:type="gramEnd"/>
      <w:r w:rsidR="00B45D30">
        <w:rPr>
          <w:lang w:val="ru-RU"/>
        </w:rPr>
        <w:t xml:space="preserve"> Романчук</w:t>
      </w:r>
      <w:r>
        <w:rPr>
          <w:lang w:val="ru-RU"/>
        </w:rPr>
        <w:t xml:space="preserve"> А., протоиерей. </w:t>
      </w:r>
      <w:r w:rsidR="00B45D30">
        <w:rPr>
          <w:lang w:val="ru-RU"/>
        </w:rPr>
        <w:t>Указ. соч</w:t>
      </w:r>
      <w:r>
        <w:rPr>
          <w:lang w:val="ru-RU"/>
        </w:rPr>
        <w:t>.</w:t>
      </w:r>
    </w:p>
  </w:footnote>
  <w:footnote w:id="9">
    <w:p w:rsidR="00D71F7B" w:rsidRPr="001F7FCF" w:rsidRDefault="00D71F7B" w:rsidP="00B45D30">
      <w:pPr>
        <w:pStyle w:val="a3"/>
        <w:jc w:val="both"/>
        <w:rPr>
          <w:lang w:val="ru-RU"/>
        </w:rPr>
      </w:pPr>
      <w:r>
        <w:rPr>
          <w:rStyle w:val="a5"/>
        </w:rPr>
        <w:footnoteRef/>
      </w:r>
      <w:r w:rsidRPr="001A0A65">
        <w:rPr>
          <w:lang w:val="ru-RU"/>
        </w:rPr>
        <w:t xml:space="preserve"> </w:t>
      </w:r>
      <w:r w:rsidR="002A765B" w:rsidRPr="006C642B">
        <w:rPr>
          <w:lang w:val="ru-RU"/>
        </w:rPr>
        <w:t>Янковский П</w:t>
      </w:r>
      <w:r w:rsidR="00DF0C7B" w:rsidRPr="006C642B">
        <w:rPr>
          <w:lang w:val="ru-RU"/>
        </w:rPr>
        <w:t xml:space="preserve">. Записки сельского священника. </w:t>
      </w:r>
      <w:r w:rsidR="00DF0C7B" w:rsidRPr="00B45D30">
        <w:t>М</w:t>
      </w:r>
      <w:r w:rsidR="002A765B">
        <w:rPr>
          <w:lang w:val="ru-RU"/>
        </w:rPr>
        <w:t>н.,</w:t>
      </w:r>
      <w:r w:rsidR="00B45D30" w:rsidRPr="00B45D30">
        <w:t xml:space="preserve"> 2004. </w:t>
      </w:r>
      <w:r w:rsidRPr="00C43CCC">
        <w:rPr>
          <w:szCs w:val="28"/>
          <w:lang w:val="ru-RU"/>
        </w:rPr>
        <w:t>С</w:t>
      </w:r>
      <w:r w:rsidRPr="001F7FCF">
        <w:rPr>
          <w:szCs w:val="28"/>
          <w:lang w:val="ru-RU"/>
        </w:rPr>
        <w:t>. 157.</w:t>
      </w:r>
    </w:p>
  </w:footnote>
  <w:footnote w:id="10">
    <w:p w:rsidR="00D71F7B" w:rsidRPr="00F3188A" w:rsidRDefault="00D71F7B" w:rsidP="00C414A8">
      <w:pPr>
        <w:pStyle w:val="a3"/>
        <w:jc w:val="both"/>
        <w:rPr>
          <w:lang w:val="ru-RU"/>
        </w:rPr>
      </w:pPr>
      <w:r>
        <w:rPr>
          <w:rStyle w:val="a5"/>
        </w:rPr>
        <w:footnoteRef/>
      </w:r>
      <w:r w:rsidRPr="006C642B">
        <w:rPr>
          <w:lang w:val="ru-RU"/>
        </w:rPr>
        <w:t xml:space="preserve"> </w:t>
      </w:r>
      <w:r>
        <w:rPr>
          <w:lang w:val="ru-RU"/>
        </w:rPr>
        <w:t xml:space="preserve">Как правило, на покаяние священников помещали в следующие униатские монастыри: </w:t>
      </w:r>
      <w:proofErr w:type="spellStart"/>
      <w:r w:rsidRPr="00F3188A">
        <w:rPr>
          <w:lang w:val="ru-RU"/>
        </w:rPr>
        <w:t>Вербиловский</w:t>
      </w:r>
      <w:proofErr w:type="spellEnd"/>
      <w:r w:rsidRPr="00F3188A">
        <w:rPr>
          <w:lang w:val="ru-RU"/>
        </w:rPr>
        <w:t xml:space="preserve">, </w:t>
      </w:r>
      <w:proofErr w:type="spellStart"/>
      <w:r w:rsidRPr="00F3188A">
        <w:rPr>
          <w:lang w:val="ru-RU"/>
        </w:rPr>
        <w:t>Тадулинский</w:t>
      </w:r>
      <w:proofErr w:type="spellEnd"/>
      <w:r w:rsidRPr="00F3188A">
        <w:rPr>
          <w:lang w:val="ru-RU"/>
        </w:rPr>
        <w:t xml:space="preserve">, Любарский, </w:t>
      </w:r>
      <w:proofErr w:type="spellStart"/>
      <w:r w:rsidRPr="00F3188A">
        <w:rPr>
          <w:lang w:val="ru-RU"/>
        </w:rPr>
        <w:t>Тригурский</w:t>
      </w:r>
      <w:proofErr w:type="spellEnd"/>
      <w:r w:rsidRPr="00F3188A">
        <w:rPr>
          <w:lang w:val="ru-RU"/>
        </w:rPr>
        <w:t>, Оршанский</w:t>
      </w:r>
      <w:r w:rsidR="00B45D30">
        <w:rPr>
          <w:lang w:val="ru-RU"/>
        </w:rPr>
        <w:t xml:space="preserve"> (РГИА. Ф</w:t>
      </w:r>
      <w:r w:rsidR="00DB189E">
        <w:rPr>
          <w:lang w:val="ru-RU"/>
        </w:rPr>
        <w:t>.</w:t>
      </w:r>
      <w:r w:rsidR="00B45D30">
        <w:rPr>
          <w:lang w:val="ru-RU"/>
        </w:rPr>
        <w:t xml:space="preserve"> 796.</w:t>
      </w:r>
      <w:r>
        <w:rPr>
          <w:lang w:val="ru-RU"/>
        </w:rPr>
        <w:t xml:space="preserve"> Оп. 205. Д. 291. Л. 6–7). Это не было тюремное заключение. Священники находились на содержании монастырей и исполняли обычные богослужебные обязанности.</w:t>
      </w:r>
    </w:p>
  </w:footnote>
  <w:footnote w:id="11">
    <w:p w:rsidR="00D71F7B" w:rsidRPr="006C642B" w:rsidRDefault="00D71F7B" w:rsidP="00471B70">
      <w:pPr>
        <w:pStyle w:val="a3"/>
        <w:jc w:val="both"/>
        <w:rPr>
          <w:lang w:val="ru-RU"/>
        </w:rPr>
      </w:pPr>
      <w:r>
        <w:rPr>
          <w:rStyle w:val="a5"/>
        </w:rPr>
        <w:footnoteRef/>
      </w:r>
      <w:r w:rsidRPr="006C642B">
        <w:rPr>
          <w:lang w:val="ru-RU"/>
        </w:rPr>
        <w:t xml:space="preserve"> </w:t>
      </w:r>
      <w:r>
        <w:rPr>
          <w:lang w:val="ru-RU"/>
        </w:rPr>
        <w:t xml:space="preserve">В этом отношении показательным является пример священника Адама </w:t>
      </w:r>
      <w:proofErr w:type="spellStart"/>
      <w:r>
        <w:rPr>
          <w:lang w:val="ru-RU"/>
        </w:rPr>
        <w:t>Плавского</w:t>
      </w:r>
      <w:proofErr w:type="spellEnd"/>
      <w:r>
        <w:rPr>
          <w:lang w:val="ru-RU"/>
        </w:rPr>
        <w:t xml:space="preserve">, однокашника митрополита Иосифа (Семашко) по Главной католической семинарии при </w:t>
      </w:r>
      <w:proofErr w:type="spellStart"/>
      <w:r>
        <w:rPr>
          <w:lang w:val="ru-RU"/>
        </w:rPr>
        <w:t>Виленском</w:t>
      </w:r>
      <w:proofErr w:type="spellEnd"/>
      <w:r>
        <w:rPr>
          <w:lang w:val="ru-RU"/>
        </w:rPr>
        <w:t xml:space="preserve"> университете. </w:t>
      </w:r>
      <w:proofErr w:type="spellStart"/>
      <w:r>
        <w:rPr>
          <w:lang w:val="ru-RU"/>
        </w:rPr>
        <w:t>Плавский</w:t>
      </w:r>
      <w:proofErr w:type="spellEnd"/>
      <w:r>
        <w:rPr>
          <w:lang w:val="ru-RU"/>
        </w:rPr>
        <w:t xml:space="preserve"> выступил одним из зачинщиков протеста 57 священников </w:t>
      </w:r>
      <w:proofErr w:type="spellStart"/>
      <w:r>
        <w:rPr>
          <w:lang w:val="ru-RU"/>
        </w:rPr>
        <w:t>Новогрудского</w:t>
      </w:r>
      <w:proofErr w:type="spellEnd"/>
      <w:r>
        <w:rPr>
          <w:lang w:val="ru-RU"/>
        </w:rPr>
        <w:t xml:space="preserve"> деканата против введения в униатское богослужение православных служебников, имевшим место в 1834 г. Он был переведен на причетническую должность и помещен до раскаяния в </w:t>
      </w:r>
      <w:proofErr w:type="spellStart"/>
      <w:r>
        <w:rPr>
          <w:lang w:val="ru-RU"/>
        </w:rPr>
        <w:t>Вольнянский</w:t>
      </w:r>
      <w:proofErr w:type="spellEnd"/>
      <w:r>
        <w:rPr>
          <w:lang w:val="ru-RU"/>
        </w:rPr>
        <w:t xml:space="preserve">, а затем </w:t>
      </w:r>
      <w:proofErr w:type="spellStart"/>
      <w:r>
        <w:rPr>
          <w:lang w:val="ru-RU"/>
        </w:rPr>
        <w:t>Бытеньский</w:t>
      </w:r>
      <w:proofErr w:type="spellEnd"/>
      <w:r>
        <w:rPr>
          <w:lang w:val="ru-RU"/>
        </w:rPr>
        <w:t xml:space="preserve"> монастырь. Однако эти меры не заставили его изменить свои взгляды. Кроме того, он постоянно пытался склонить на свою сторону других священников. Чтобы его действия не привели к соблазну согласных на воссоединение священнослужителей </w:t>
      </w:r>
      <w:proofErr w:type="spellStart"/>
      <w:r>
        <w:rPr>
          <w:lang w:val="ru-RU"/>
        </w:rPr>
        <w:t>Плавский</w:t>
      </w:r>
      <w:proofErr w:type="spellEnd"/>
      <w:r>
        <w:rPr>
          <w:lang w:val="ru-RU"/>
        </w:rPr>
        <w:t xml:space="preserve"> 9 февраля 1839 г. был отправлен на свободное поселение в Смоленскую губернию. Там он, обдумав свое положение, согласился на Православие и 28 апреля 1840 г. был назначен на приходское послушание в Мстиславском благочинии. </w:t>
      </w:r>
      <w:r w:rsidRPr="00510796">
        <w:rPr>
          <w:lang w:val="ru-RU"/>
        </w:rPr>
        <w:t xml:space="preserve">В 1851 г. А. </w:t>
      </w:r>
      <w:proofErr w:type="spellStart"/>
      <w:r w:rsidRPr="00510796">
        <w:rPr>
          <w:lang w:val="ru-RU"/>
        </w:rPr>
        <w:t>Плавский</w:t>
      </w:r>
      <w:proofErr w:type="spellEnd"/>
      <w:r w:rsidRPr="003775EF">
        <w:rPr>
          <w:lang w:val="ru-RU"/>
        </w:rPr>
        <w:t xml:space="preserve"> </w:t>
      </w:r>
      <w:r w:rsidRPr="00510796">
        <w:rPr>
          <w:lang w:val="ru-RU"/>
        </w:rPr>
        <w:t xml:space="preserve">скоропостижно скончался, будучи настоятелем </w:t>
      </w:r>
      <w:proofErr w:type="spellStart"/>
      <w:r w:rsidRPr="00510796">
        <w:rPr>
          <w:lang w:val="ru-RU"/>
        </w:rPr>
        <w:t>Белавич</w:t>
      </w:r>
      <w:r>
        <w:rPr>
          <w:lang w:val="ru-RU"/>
        </w:rPr>
        <w:t>ского</w:t>
      </w:r>
      <w:proofErr w:type="spellEnd"/>
      <w:r>
        <w:rPr>
          <w:lang w:val="ru-RU"/>
        </w:rPr>
        <w:t xml:space="preserve"> прихода Литовской епархии (</w:t>
      </w:r>
      <w:r w:rsidRPr="006C642B">
        <w:rPr>
          <w:lang w:val="ru-RU"/>
        </w:rPr>
        <w:t xml:space="preserve">РГИА. </w:t>
      </w:r>
      <w:r w:rsidR="00B45D30" w:rsidRPr="006C642B">
        <w:rPr>
          <w:lang w:val="ru-RU"/>
        </w:rPr>
        <w:t>Ф</w:t>
      </w:r>
      <w:r w:rsidR="00DB189E">
        <w:rPr>
          <w:lang w:val="ru-RU"/>
        </w:rPr>
        <w:t>.</w:t>
      </w:r>
      <w:r w:rsidRPr="006C642B">
        <w:rPr>
          <w:lang w:val="ru-RU"/>
        </w:rPr>
        <w:t xml:space="preserve"> 797. Оп. 6. Д. 22984. Л. 11–19 об. ; РГИА. </w:t>
      </w:r>
      <w:r w:rsidR="00DB189E">
        <w:rPr>
          <w:lang w:val="ru-RU"/>
        </w:rPr>
        <w:t>Ф</w:t>
      </w:r>
      <w:r w:rsidR="00DB189E" w:rsidRPr="006C642B">
        <w:rPr>
          <w:lang w:val="ru-RU"/>
        </w:rPr>
        <w:t>.</w:t>
      </w:r>
      <w:r w:rsidRPr="006C642B">
        <w:rPr>
          <w:lang w:val="ru-RU"/>
        </w:rPr>
        <w:t xml:space="preserve"> 797. Оп. 6. Д. 22984. Л. </w:t>
      </w:r>
      <w:proofErr w:type="gramStart"/>
      <w:r w:rsidRPr="006C642B">
        <w:rPr>
          <w:lang w:val="ru-RU"/>
        </w:rPr>
        <w:t>27 ;</w:t>
      </w:r>
      <w:proofErr w:type="gramEnd"/>
      <w:r w:rsidRPr="006C642B">
        <w:rPr>
          <w:lang w:val="ru-RU"/>
        </w:rPr>
        <w:t xml:space="preserve"> </w:t>
      </w:r>
      <w:proofErr w:type="spellStart"/>
      <w:r>
        <w:rPr>
          <w:szCs w:val="28"/>
          <w:lang w:val="ru-RU"/>
        </w:rPr>
        <w:t>Киприанович</w:t>
      </w:r>
      <w:proofErr w:type="spellEnd"/>
      <w:r w:rsidRPr="006C642B">
        <w:rPr>
          <w:szCs w:val="28"/>
          <w:lang w:val="ru-RU"/>
        </w:rPr>
        <w:t xml:space="preserve"> </w:t>
      </w:r>
      <w:r w:rsidRPr="006F2CA7">
        <w:rPr>
          <w:szCs w:val="28"/>
          <w:lang w:val="ru-RU"/>
        </w:rPr>
        <w:t>Г</w:t>
      </w:r>
      <w:r w:rsidRPr="006C642B">
        <w:rPr>
          <w:szCs w:val="28"/>
          <w:lang w:val="ru-RU"/>
        </w:rPr>
        <w:t>.</w:t>
      </w:r>
      <w:r w:rsidRPr="006F2CA7">
        <w:rPr>
          <w:szCs w:val="28"/>
          <w:lang w:val="ru-RU"/>
        </w:rPr>
        <w:t>Я</w:t>
      </w:r>
      <w:r w:rsidRPr="006C642B">
        <w:rPr>
          <w:szCs w:val="28"/>
          <w:lang w:val="ru-RU"/>
        </w:rPr>
        <w:t xml:space="preserve">. </w:t>
      </w:r>
      <w:r w:rsidR="00B45D30">
        <w:rPr>
          <w:szCs w:val="28"/>
          <w:lang w:val="ru-RU"/>
        </w:rPr>
        <w:t>Указ</w:t>
      </w:r>
      <w:r w:rsidR="00B45D30" w:rsidRPr="006C642B">
        <w:rPr>
          <w:szCs w:val="28"/>
          <w:lang w:val="ru-RU"/>
        </w:rPr>
        <w:t xml:space="preserve">. </w:t>
      </w:r>
      <w:r w:rsidR="00B45D30">
        <w:rPr>
          <w:szCs w:val="28"/>
          <w:lang w:val="ru-RU"/>
        </w:rPr>
        <w:t>соч</w:t>
      </w:r>
      <w:r w:rsidR="00B45D30" w:rsidRPr="006C642B">
        <w:rPr>
          <w:szCs w:val="28"/>
          <w:lang w:val="ru-RU"/>
        </w:rPr>
        <w:t xml:space="preserve">. </w:t>
      </w:r>
      <w:r w:rsidRPr="001C7894">
        <w:rPr>
          <w:szCs w:val="28"/>
          <w:lang w:val="ru-RU"/>
        </w:rPr>
        <w:t>С</w:t>
      </w:r>
      <w:r w:rsidRPr="006C642B">
        <w:rPr>
          <w:szCs w:val="28"/>
          <w:lang w:val="ru-RU"/>
        </w:rPr>
        <w:t xml:space="preserve">. 120–122 ; </w:t>
      </w:r>
      <w:r>
        <w:rPr>
          <w:szCs w:val="28"/>
        </w:rPr>
        <w:t>Radwan</w:t>
      </w:r>
      <w:r w:rsidRPr="006C642B">
        <w:rPr>
          <w:szCs w:val="28"/>
          <w:lang w:val="ru-RU"/>
        </w:rPr>
        <w:t xml:space="preserve"> </w:t>
      </w:r>
      <w:r w:rsidRPr="006F2CA7">
        <w:rPr>
          <w:szCs w:val="28"/>
        </w:rPr>
        <w:t>M</w:t>
      </w:r>
      <w:r w:rsidRPr="006C642B">
        <w:rPr>
          <w:szCs w:val="28"/>
          <w:lang w:val="ru-RU"/>
        </w:rPr>
        <w:t xml:space="preserve">. </w:t>
      </w:r>
      <w:r w:rsidR="002A765B" w:rsidRPr="00DB189E">
        <w:rPr>
          <w:szCs w:val="28"/>
        </w:rPr>
        <w:t>Op</w:t>
      </w:r>
      <w:r w:rsidR="002A765B" w:rsidRPr="006C642B">
        <w:rPr>
          <w:szCs w:val="28"/>
          <w:lang w:val="ru-RU"/>
        </w:rPr>
        <w:t>.</w:t>
      </w:r>
      <w:r w:rsidR="002A765B" w:rsidRPr="00DB189E">
        <w:rPr>
          <w:szCs w:val="28"/>
        </w:rPr>
        <w:t>cit</w:t>
      </w:r>
      <w:r w:rsidR="002A765B" w:rsidRPr="006C642B">
        <w:rPr>
          <w:szCs w:val="28"/>
          <w:lang w:val="ru-RU"/>
        </w:rPr>
        <w:t>.</w:t>
      </w:r>
      <w:r w:rsidR="00FB7F21" w:rsidRPr="006C642B">
        <w:rPr>
          <w:lang w:val="ru-RU"/>
        </w:rPr>
        <w:t xml:space="preserve"> </w:t>
      </w:r>
      <w:r w:rsidRPr="00DB189E">
        <w:rPr>
          <w:szCs w:val="28"/>
        </w:rPr>
        <w:t>S</w:t>
      </w:r>
      <w:r w:rsidRPr="006C642B">
        <w:rPr>
          <w:szCs w:val="28"/>
          <w:lang w:val="ru-RU"/>
        </w:rPr>
        <w:t>. 162).</w:t>
      </w:r>
    </w:p>
  </w:footnote>
  <w:footnote w:id="12">
    <w:p w:rsidR="00D71F7B" w:rsidRPr="005D49A8" w:rsidRDefault="00D71F7B" w:rsidP="00C414A8">
      <w:pPr>
        <w:pStyle w:val="a3"/>
      </w:pPr>
      <w:r>
        <w:rPr>
          <w:rStyle w:val="a5"/>
        </w:rPr>
        <w:footnoteRef/>
      </w:r>
      <w:r w:rsidRPr="006C642B">
        <w:rPr>
          <w:lang w:val="ru-RU"/>
        </w:rPr>
        <w:t xml:space="preserve"> </w:t>
      </w:r>
      <w:r>
        <w:rPr>
          <w:lang w:val="ru-RU"/>
        </w:rPr>
        <w:t>РГИА</w:t>
      </w:r>
      <w:r w:rsidRPr="006C642B">
        <w:rPr>
          <w:lang w:val="ru-RU"/>
        </w:rPr>
        <w:t xml:space="preserve">. </w:t>
      </w:r>
      <w:r>
        <w:rPr>
          <w:lang w:val="ru-RU"/>
        </w:rPr>
        <w:t>Ф</w:t>
      </w:r>
      <w:r w:rsidR="003909D6" w:rsidRPr="006C642B">
        <w:rPr>
          <w:lang w:val="ru-RU"/>
        </w:rPr>
        <w:t>.</w:t>
      </w:r>
      <w:r w:rsidRPr="006C642B">
        <w:rPr>
          <w:lang w:val="ru-RU"/>
        </w:rPr>
        <w:t xml:space="preserve"> 797. </w:t>
      </w:r>
      <w:r>
        <w:rPr>
          <w:lang w:val="ru-RU"/>
        </w:rPr>
        <w:t>Оп</w:t>
      </w:r>
      <w:r w:rsidRPr="006C642B">
        <w:rPr>
          <w:lang w:val="ru-RU"/>
        </w:rPr>
        <w:t xml:space="preserve">. 6. </w:t>
      </w:r>
      <w:r>
        <w:rPr>
          <w:lang w:val="ru-RU"/>
        </w:rPr>
        <w:t>Д</w:t>
      </w:r>
      <w:r w:rsidRPr="006C642B">
        <w:rPr>
          <w:lang w:val="ru-RU"/>
        </w:rPr>
        <w:t xml:space="preserve">. 22984. </w:t>
      </w:r>
      <w:r>
        <w:rPr>
          <w:lang w:val="ru-RU"/>
        </w:rPr>
        <w:t>Л</w:t>
      </w:r>
      <w:r w:rsidRPr="000C72AD">
        <w:rPr>
          <w:lang w:val="ru-RU"/>
        </w:rPr>
        <w:t xml:space="preserve">. 2 </w:t>
      </w:r>
      <w:r>
        <w:rPr>
          <w:lang w:val="ru-RU"/>
        </w:rPr>
        <w:t>об</w:t>
      </w:r>
      <w:r w:rsidRPr="000C72AD">
        <w:rPr>
          <w:lang w:val="ru-RU"/>
        </w:rPr>
        <w:t>–3, 24, 27</w:t>
      </w:r>
      <w:r>
        <w:rPr>
          <w:lang w:val="ru-RU"/>
        </w:rPr>
        <w:t>.</w:t>
      </w:r>
    </w:p>
  </w:footnote>
  <w:footnote w:id="13">
    <w:p w:rsidR="00D71F7B" w:rsidRPr="006C642B" w:rsidRDefault="00D71F7B" w:rsidP="00C414A8">
      <w:pPr>
        <w:pStyle w:val="a3"/>
        <w:rPr>
          <w:lang w:val="ru-RU"/>
        </w:rPr>
      </w:pPr>
      <w:r>
        <w:rPr>
          <w:rStyle w:val="a5"/>
        </w:rPr>
        <w:footnoteRef/>
      </w:r>
      <w:r w:rsidRPr="006C642B">
        <w:rPr>
          <w:lang w:val="ru-RU"/>
        </w:rPr>
        <w:t xml:space="preserve"> </w:t>
      </w:r>
      <w:r w:rsidR="00FB7F21">
        <w:rPr>
          <w:lang w:val="ru-RU"/>
        </w:rPr>
        <w:t>РГИА</w:t>
      </w:r>
      <w:r w:rsidR="00FB7F21" w:rsidRPr="006C642B">
        <w:rPr>
          <w:lang w:val="ru-RU"/>
        </w:rPr>
        <w:t xml:space="preserve">. </w:t>
      </w:r>
      <w:r w:rsidR="00FB7F21">
        <w:rPr>
          <w:lang w:val="ru-RU"/>
        </w:rPr>
        <w:t>Ф</w:t>
      </w:r>
      <w:r w:rsidR="003909D6">
        <w:rPr>
          <w:lang w:val="ru-RU"/>
        </w:rPr>
        <w:t>.</w:t>
      </w:r>
      <w:r w:rsidR="00FB7F21" w:rsidRPr="006C642B">
        <w:rPr>
          <w:lang w:val="ru-RU"/>
        </w:rPr>
        <w:t xml:space="preserve"> 797. </w:t>
      </w:r>
      <w:r>
        <w:rPr>
          <w:lang w:val="ru-RU"/>
        </w:rPr>
        <w:t>Оп</w:t>
      </w:r>
      <w:r w:rsidRPr="006C642B">
        <w:rPr>
          <w:lang w:val="ru-RU"/>
        </w:rPr>
        <w:t xml:space="preserve">. 7. </w:t>
      </w:r>
      <w:r>
        <w:rPr>
          <w:lang w:val="ru-RU"/>
        </w:rPr>
        <w:t>Д</w:t>
      </w:r>
      <w:r w:rsidRPr="006C642B">
        <w:rPr>
          <w:lang w:val="ru-RU"/>
        </w:rPr>
        <w:t xml:space="preserve">. 23496. </w:t>
      </w:r>
      <w:r>
        <w:rPr>
          <w:lang w:val="ru-RU"/>
        </w:rPr>
        <w:t>Л</w:t>
      </w:r>
      <w:r w:rsidRPr="006C642B">
        <w:rPr>
          <w:lang w:val="ru-RU"/>
        </w:rPr>
        <w:t xml:space="preserve">. 23–23 </w:t>
      </w:r>
      <w:r>
        <w:rPr>
          <w:lang w:val="ru-RU"/>
        </w:rPr>
        <w:t>об</w:t>
      </w:r>
      <w:proofErr w:type="gramStart"/>
      <w:r w:rsidRPr="006C642B">
        <w:rPr>
          <w:lang w:val="ru-RU"/>
        </w:rPr>
        <w:t>.</w:t>
      </w:r>
      <w:r w:rsidR="003909D6">
        <w:rPr>
          <w:lang w:val="ru-RU"/>
        </w:rPr>
        <w:t xml:space="preserve"> </w:t>
      </w:r>
      <w:r w:rsidRPr="006C642B">
        <w:rPr>
          <w:lang w:val="ru-RU"/>
        </w:rPr>
        <w:t>;</w:t>
      </w:r>
      <w:proofErr w:type="gramEnd"/>
      <w:r w:rsidRPr="006C642B">
        <w:rPr>
          <w:lang w:val="ru-RU"/>
        </w:rPr>
        <w:t xml:space="preserve"> </w:t>
      </w:r>
      <w:r>
        <w:rPr>
          <w:lang w:val="ru-RU"/>
        </w:rPr>
        <w:t>РГИА</w:t>
      </w:r>
      <w:r w:rsidRPr="006C642B">
        <w:rPr>
          <w:lang w:val="ru-RU"/>
        </w:rPr>
        <w:t xml:space="preserve">. </w:t>
      </w:r>
      <w:r>
        <w:rPr>
          <w:lang w:val="ru-RU"/>
        </w:rPr>
        <w:t>Ф</w:t>
      </w:r>
      <w:r w:rsidR="003909D6">
        <w:rPr>
          <w:lang w:val="ru-RU"/>
        </w:rPr>
        <w:t>.</w:t>
      </w:r>
      <w:r w:rsidR="00FB7F21" w:rsidRPr="006C642B">
        <w:rPr>
          <w:lang w:val="ru-RU"/>
        </w:rPr>
        <w:t xml:space="preserve"> 796.</w:t>
      </w:r>
      <w:r w:rsidRPr="006C642B">
        <w:rPr>
          <w:lang w:val="ru-RU"/>
        </w:rPr>
        <w:t xml:space="preserve"> </w:t>
      </w:r>
      <w:r>
        <w:rPr>
          <w:lang w:val="ru-RU"/>
        </w:rPr>
        <w:t>Оп</w:t>
      </w:r>
      <w:r w:rsidRPr="006C642B">
        <w:rPr>
          <w:lang w:val="ru-RU"/>
        </w:rPr>
        <w:t xml:space="preserve">. 205. </w:t>
      </w:r>
      <w:r>
        <w:rPr>
          <w:lang w:val="ru-RU"/>
        </w:rPr>
        <w:t>Д</w:t>
      </w:r>
      <w:r w:rsidRPr="006C642B">
        <w:rPr>
          <w:lang w:val="ru-RU"/>
        </w:rPr>
        <w:t xml:space="preserve">. 291. </w:t>
      </w:r>
      <w:r>
        <w:rPr>
          <w:lang w:val="ru-RU"/>
        </w:rPr>
        <w:t>Л</w:t>
      </w:r>
      <w:r w:rsidRPr="006C642B">
        <w:rPr>
          <w:lang w:val="ru-RU"/>
        </w:rPr>
        <w:t xml:space="preserve">. 6, 34–34 </w:t>
      </w:r>
      <w:proofErr w:type="gramStart"/>
      <w:r>
        <w:rPr>
          <w:lang w:val="ru-RU"/>
        </w:rPr>
        <w:t>об</w:t>
      </w:r>
      <w:r w:rsidRPr="006C642B">
        <w:rPr>
          <w:lang w:val="ru-RU"/>
        </w:rPr>
        <w:t>.;</w:t>
      </w:r>
      <w:proofErr w:type="gramEnd"/>
      <w:r w:rsidRPr="006C642B">
        <w:rPr>
          <w:lang w:val="ru-RU"/>
        </w:rPr>
        <w:t xml:space="preserve"> </w:t>
      </w:r>
      <w:r>
        <w:rPr>
          <w:lang w:val="ru-RU"/>
        </w:rPr>
        <w:t>сравн</w:t>
      </w:r>
      <w:r w:rsidRPr="006C642B">
        <w:rPr>
          <w:lang w:val="ru-RU"/>
        </w:rPr>
        <w:t>.</w:t>
      </w:r>
      <w:r w:rsidR="003909D6" w:rsidRPr="006C642B">
        <w:rPr>
          <w:lang w:val="ru-RU"/>
        </w:rPr>
        <w:t>:</w:t>
      </w:r>
      <w:r w:rsidRPr="006C642B">
        <w:rPr>
          <w:lang w:val="ru-RU"/>
        </w:rPr>
        <w:t xml:space="preserve"> </w:t>
      </w:r>
      <w:r>
        <w:rPr>
          <w:szCs w:val="28"/>
          <w:lang w:val="be-BY"/>
        </w:rPr>
        <w:t>Radwan</w:t>
      </w:r>
      <w:r w:rsidRPr="00843723">
        <w:rPr>
          <w:szCs w:val="28"/>
          <w:lang w:val="be-BY"/>
        </w:rPr>
        <w:t xml:space="preserve"> M. </w:t>
      </w:r>
      <w:r w:rsidR="002A765B" w:rsidRPr="00A95252">
        <w:rPr>
          <w:szCs w:val="28"/>
        </w:rPr>
        <w:t>Op</w:t>
      </w:r>
      <w:r w:rsidR="002A765B" w:rsidRPr="006C642B">
        <w:rPr>
          <w:szCs w:val="28"/>
          <w:lang w:val="ru-RU"/>
        </w:rPr>
        <w:t>.</w:t>
      </w:r>
      <w:r w:rsidR="002A765B" w:rsidRPr="00A95252">
        <w:rPr>
          <w:szCs w:val="28"/>
        </w:rPr>
        <w:t>cit</w:t>
      </w:r>
      <w:r w:rsidR="002A765B" w:rsidRPr="006C642B">
        <w:rPr>
          <w:szCs w:val="28"/>
          <w:lang w:val="ru-RU"/>
        </w:rPr>
        <w:t>.</w:t>
      </w:r>
      <w:r w:rsidR="00FB7F21" w:rsidRPr="006C642B">
        <w:rPr>
          <w:lang w:val="ru-RU"/>
        </w:rPr>
        <w:t xml:space="preserve"> </w:t>
      </w:r>
      <w:r w:rsidRPr="00843723">
        <w:rPr>
          <w:szCs w:val="28"/>
        </w:rPr>
        <w:t>S</w:t>
      </w:r>
      <w:r>
        <w:rPr>
          <w:szCs w:val="28"/>
          <w:lang w:val="be-BY"/>
        </w:rPr>
        <w:t>. 168–169.</w:t>
      </w:r>
      <w:r w:rsidRPr="006C642B">
        <w:rPr>
          <w:lang w:val="ru-RU"/>
        </w:rPr>
        <w:t xml:space="preserve"> </w:t>
      </w:r>
    </w:p>
  </w:footnote>
  <w:footnote w:id="14">
    <w:p w:rsidR="00D71F7B" w:rsidRPr="006C4B55" w:rsidRDefault="00D71F7B" w:rsidP="00C414A8">
      <w:pPr>
        <w:pStyle w:val="a3"/>
        <w:jc w:val="both"/>
        <w:rPr>
          <w:lang w:val="ru-RU"/>
        </w:rPr>
      </w:pPr>
      <w:r>
        <w:rPr>
          <w:rStyle w:val="a5"/>
        </w:rPr>
        <w:footnoteRef/>
      </w:r>
      <w:r w:rsidRPr="006C642B">
        <w:rPr>
          <w:lang w:val="ru-RU"/>
        </w:rPr>
        <w:t xml:space="preserve"> </w:t>
      </w:r>
      <w:r w:rsidRPr="006C4B55">
        <w:rPr>
          <w:lang w:val="ru-RU"/>
        </w:rPr>
        <w:t>РГИА</w:t>
      </w:r>
      <w:r w:rsidRPr="006C642B">
        <w:rPr>
          <w:lang w:val="ru-RU"/>
        </w:rPr>
        <w:t xml:space="preserve">. </w:t>
      </w:r>
      <w:r w:rsidRPr="006C4B55">
        <w:rPr>
          <w:lang w:val="ru-RU"/>
        </w:rPr>
        <w:t>Ф</w:t>
      </w:r>
      <w:r w:rsidR="003909D6">
        <w:rPr>
          <w:lang w:val="ru-RU"/>
        </w:rPr>
        <w:t>.</w:t>
      </w:r>
      <w:r w:rsidRPr="006C642B">
        <w:rPr>
          <w:lang w:val="ru-RU"/>
        </w:rPr>
        <w:t xml:space="preserve"> 797. </w:t>
      </w:r>
      <w:r w:rsidRPr="006C4B55">
        <w:rPr>
          <w:lang w:val="ru-RU"/>
        </w:rPr>
        <w:t>Оп</w:t>
      </w:r>
      <w:r w:rsidRPr="006C642B">
        <w:rPr>
          <w:lang w:val="ru-RU"/>
        </w:rPr>
        <w:t xml:space="preserve">. 6. </w:t>
      </w:r>
      <w:r w:rsidRPr="006C4B55">
        <w:rPr>
          <w:lang w:val="ru-RU"/>
        </w:rPr>
        <w:t>Д</w:t>
      </w:r>
      <w:r w:rsidRPr="006C642B">
        <w:rPr>
          <w:lang w:val="ru-RU"/>
        </w:rPr>
        <w:t xml:space="preserve">. 22984. </w:t>
      </w:r>
      <w:r w:rsidRPr="006C4B55">
        <w:rPr>
          <w:lang w:val="ru-RU"/>
        </w:rPr>
        <w:t>Л</w:t>
      </w:r>
      <w:r w:rsidRPr="006C642B">
        <w:rPr>
          <w:lang w:val="ru-RU"/>
        </w:rPr>
        <w:t xml:space="preserve">. </w:t>
      </w:r>
      <w:proofErr w:type="gramStart"/>
      <w:r w:rsidRPr="006C642B">
        <w:rPr>
          <w:lang w:val="ru-RU"/>
        </w:rPr>
        <w:t>20</w:t>
      </w:r>
      <w:r w:rsidR="00FB7F21">
        <w:rPr>
          <w:lang w:val="ru-RU"/>
        </w:rPr>
        <w:t xml:space="preserve"> </w:t>
      </w:r>
      <w:r w:rsidRPr="006C642B">
        <w:rPr>
          <w:lang w:val="ru-RU"/>
        </w:rPr>
        <w:t>;</w:t>
      </w:r>
      <w:proofErr w:type="gramEnd"/>
      <w:r w:rsidRPr="006C642B">
        <w:rPr>
          <w:lang w:val="ru-RU"/>
        </w:rPr>
        <w:t xml:space="preserve"> </w:t>
      </w:r>
      <w:r w:rsidRPr="006C4B55">
        <w:rPr>
          <w:lang w:val="ru-RU"/>
        </w:rPr>
        <w:t>Министру</w:t>
      </w:r>
      <w:r w:rsidRPr="006C642B">
        <w:rPr>
          <w:lang w:val="ru-RU"/>
        </w:rPr>
        <w:t xml:space="preserve"> </w:t>
      </w:r>
      <w:r w:rsidRPr="006C4B55">
        <w:rPr>
          <w:lang w:val="ru-RU"/>
        </w:rPr>
        <w:t>внутренних</w:t>
      </w:r>
      <w:r w:rsidRPr="006C642B">
        <w:rPr>
          <w:lang w:val="ru-RU"/>
        </w:rPr>
        <w:t xml:space="preserve"> </w:t>
      </w:r>
      <w:r w:rsidRPr="006C4B55">
        <w:rPr>
          <w:lang w:val="ru-RU"/>
        </w:rPr>
        <w:t>дел</w:t>
      </w:r>
      <w:r w:rsidRPr="006C642B">
        <w:rPr>
          <w:lang w:val="ru-RU"/>
        </w:rPr>
        <w:t xml:space="preserve"> </w:t>
      </w:r>
      <w:r w:rsidRPr="006C4B55">
        <w:rPr>
          <w:lang w:val="ru-RU"/>
        </w:rPr>
        <w:t>Д</w:t>
      </w:r>
      <w:r w:rsidRPr="006C642B">
        <w:rPr>
          <w:lang w:val="ru-RU"/>
        </w:rPr>
        <w:t>.</w:t>
      </w:r>
      <w:r w:rsidRPr="006C4B55">
        <w:rPr>
          <w:lang w:val="ru-RU"/>
        </w:rPr>
        <w:t>Н</w:t>
      </w:r>
      <w:r w:rsidRPr="006C642B">
        <w:rPr>
          <w:lang w:val="ru-RU"/>
        </w:rPr>
        <w:t xml:space="preserve">. </w:t>
      </w:r>
      <w:proofErr w:type="spellStart"/>
      <w:r w:rsidRPr="006C4B55">
        <w:rPr>
          <w:lang w:val="ru-RU"/>
        </w:rPr>
        <w:t>Блудову</w:t>
      </w:r>
      <w:proofErr w:type="spellEnd"/>
      <w:r w:rsidRPr="006C642B">
        <w:rPr>
          <w:lang w:val="ru-RU"/>
        </w:rPr>
        <w:t xml:space="preserve">, </w:t>
      </w:r>
      <w:r w:rsidRPr="006C4B55">
        <w:rPr>
          <w:lang w:val="ru-RU"/>
        </w:rPr>
        <w:t>от</w:t>
      </w:r>
      <w:r w:rsidRPr="006C642B">
        <w:rPr>
          <w:lang w:val="ru-RU"/>
        </w:rPr>
        <w:t xml:space="preserve"> 26 </w:t>
      </w:r>
      <w:r w:rsidRPr="006C4B55">
        <w:rPr>
          <w:lang w:val="ru-RU"/>
        </w:rPr>
        <w:t>июня</w:t>
      </w:r>
      <w:r w:rsidRPr="006C642B">
        <w:rPr>
          <w:lang w:val="ru-RU"/>
        </w:rPr>
        <w:t xml:space="preserve"> </w:t>
      </w:r>
      <w:r w:rsidRPr="006C4B55">
        <w:rPr>
          <w:lang w:val="ru-RU"/>
        </w:rPr>
        <w:t>за</w:t>
      </w:r>
      <w:r w:rsidRPr="006C642B">
        <w:rPr>
          <w:lang w:val="ru-RU"/>
        </w:rPr>
        <w:t xml:space="preserve"> №386, </w:t>
      </w:r>
      <w:r w:rsidRPr="006C4B55">
        <w:rPr>
          <w:lang w:val="ru-RU"/>
        </w:rPr>
        <w:t>с</w:t>
      </w:r>
      <w:r w:rsidRPr="006C642B">
        <w:rPr>
          <w:lang w:val="ru-RU"/>
        </w:rPr>
        <w:t xml:space="preserve"> </w:t>
      </w:r>
      <w:r w:rsidRPr="006C4B55">
        <w:rPr>
          <w:lang w:val="ru-RU"/>
        </w:rPr>
        <w:t>мнением</w:t>
      </w:r>
      <w:r w:rsidRPr="006C642B">
        <w:rPr>
          <w:lang w:val="ru-RU"/>
        </w:rPr>
        <w:t xml:space="preserve"> </w:t>
      </w:r>
      <w:r w:rsidRPr="006C4B55">
        <w:rPr>
          <w:lang w:val="ru-RU"/>
        </w:rPr>
        <w:t>о</w:t>
      </w:r>
      <w:r w:rsidRPr="006C642B">
        <w:rPr>
          <w:lang w:val="ru-RU"/>
        </w:rPr>
        <w:t xml:space="preserve"> </w:t>
      </w:r>
      <w:r w:rsidRPr="006C4B55">
        <w:rPr>
          <w:lang w:val="ru-RU"/>
        </w:rPr>
        <w:t>поступившей</w:t>
      </w:r>
      <w:r w:rsidRPr="006C642B">
        <w:rPr>
          <w:lang w:val="ru-RU"/>
        </w:rPr>
        <w:t xml:space="preserve"> </w:t>
      </w:r>
      <w:r w:rsidRPr="006C4B55">
        <w:rPr>
          <w:lang w:val="ru-RU"/>
        </w:rPr>
        <w:t>к</w:t>
      </w:r>
      <w:r w:rsidRPr="006C642B">
        <w:rPr>
          <w:lang w:val="ru-RU"/>
        </w:rPr>
        <w:t xml:space="preserve"> </w:t>
      </w:r>
      <w:r w:rsidRPr="006C4B55">
        <w:rPr>
          <w:lang w:val="ru-RU"/>
        </w:rPr>
        <w:t xml:space="preserve">нему просьбе священника </w:t>
      </w:r>
      <w:proofErr w:type="spellStart"/>
      <w:r w:rsidRPr="006C4B55">
        <w:rPr>
          <w:lang w:val="ru-RU"/>
        </w:rPr>
        <w:t>Дылевского</w:t>
      </w:r>
      <w:proofErr w:type="spellEnd"/>
      <w:r w:rsidRPr="006C4B55">
        <w:rPr>
          <w:lang w:val="ru-RU"/>
        </w:rPr>
        <w:t>, не принявшего московского служебника // ЗИМЛ. Т. 3. С. 169–170</w:t>
      </w:r>
      <w:r>
        <w:rPr>
          <w:lang w:val="ru-RU"/>
        </w:rPr>
        <w:t>.</w:t>
      </w:r>
    </w:p>
  </w:footnote>
  <w:footnote w:id="15">
    <w:p w:rsidR="00D71F7B" w:rsidRPr="00C414A8" w:rsidRDefault="00D71F7B" w:rsidP="00FB7F21">
      <w:pPr>
        <w:pStyle w:val="a3"/>
        <w:jc w:val="both"/>
        <w:rPr>
          <w:lang w:val="ru-RU"/>
        </w:rPr>
      </w:pPr>
      <w:r>
        <w:rPr>
          <w:rStyle w:val="a5"/>
        </w:rPr>
        <w:footnoteRef/>
      </w:r>
      <w:r w:rsidRPr="006C642B">
        <w:rPr>
          <w:lang w:val="ru-RU"/>
        </w:rPr>
        <w:t xml:space="preserve"> </w:t>
      </w:r>
      <w:r>
        <w:rPr>
          <w:lang w:val="ru-RU"/>
        </w:rPr>
        <w:t>Г. обер-прокурору Святейшего Синода графу Протасову (секретно), от 21 июля за №859, с мнением о закрытии Курской временной  обители и размещении проживающего в ней духовенства // ЗИМЛ. Т. 3. С</w:t>
      </w:r>
      <w:r w:rsidR="00FB7F21">
        <w:rPr>
          <w:lang w:val="ru-RU"/>
        </w:rPr>
        <w:t xml:space="preserve">. 665–667. </w:t>
      </w:r>
      <w:r>
        <w:rPr>
          <w:lang w:val="ru-RU"/>
        </w:rPr>
        <w:t>С</w:t>
      </w:r>
      <w:r w:rsidRPr="00C414A8">
        <w:rPr>
          <w:lang w:val="ru-RU"/>
        </w:rPr>
        <w:t>. 666.</w:t>
      </w:r>
    </w:p>
  </w:footnote>
  <w:footnote w:id="16">
    <w:p w:rsidR="00D71F7B" w:rsidRPr="00F419B4" w:rsidRDefault="00D71F7B" w:rsidP="00C414A8">
      <w:pPr>
        <w:pStyle w:val="a3"/>
        <w:rPr>
          <w:lang w:val="ru-RU"/>
        </w:rPr>
      </w:pPr>
      <w:r>
        <w:rPr>
          <w:rStyle w:val="a5"/>
        </w:rPr>
        <w:footnoteRef/>
      </w:r>
      <w:r w:rsidRPr="006C642B">
        <w:rPr>
          <w:lang w:val="ru-RU"/>
        </w:rPr>
        <w:t xml:space="preserve"> </w:t>
      </w:r>
      <w:r>
        <w:rPr>
          <w:lang w:val="ru-RU"/>
        </w:rPr>
        <w:t xml:space="preserve">РГИА. </w:t>
      </w:r>
      <w:r w:rsidR="00FB7F21">
        <w:rPr>
          <w:lang w:val="ru-RU"/>
        </w:rPr>
        <w:t>Ф</w:t>
      </w:r>
      <w:r w:rsidR="003909D6">
        <w:rPr>
          <w:lang w:val="ru-RU"/>
        </w:rPr>
        <w:t>.</w:t>
      </w:r>
      <w:r>
        <w:rPr>
          <w:lang w:val="ru-RU"/>
        </w:rPr>
        <w:t xml:space="preserve"> 797</w:t>
      </w:r>
      <w:r w:rsidR="00FB7F21">
        <w:rPr>
          <w:lang w:val="ru-RU"/>
        </w:rPr>
        <w:t>.</w:t>
      </w:r>
      <w:r>
        <w:rPr>
          <w:lang w:val="ru-RU"/>
        </w:rPr>
        <w:t xml:space="preserve"> Оп. 7. Д. 23496. Л</w:t>
      </w:r>
      <w:r w:rsidRPr="00F419B4">
        <w:rPr>
          <w:lang w:val="ru-RU"/>
        </w:rPr>
        <w:t xml:space="preserve">. 23–23 </w:t>
      </w:r>
      <w:r>
        <w:rPr>
          <w:lang w:val="ru-RU"/>
        </w:rPr>
        <w:t>об</w:t>
      </w:r>
      <w:r w:rsidRPr="00F419B4">
        <w:rPr>
          <w:lang w:val="ru-RU"/>
        </w:rPr>
        <w:t>.</w:t>
      </w:r>
    </w:p>
  </w:footnote>
  <w:footnote w:id="17">
    <w:p w:rsidR="00D71F7B" w:rsidRPr="006C642B" w:rsidRDefault="00D71F7B">
      <w:pPr>
        <w:pStyle w:val="a3"/>
        <w:rPr>
          <w:lang w:val="ru-RU"/>
        </w:rPr>
      </w:pPr>
      <w:r>
        <w:rPr>
          <w:rStyle w:val="a5"/>
        </w:rPr>
        <w:footnoteRef/>
      </w:r>
      <w:r w:rsidRPr="006C642B">
        <w:rPr>
          <w:lang w:val="ru-RU"/>
        </w:rPr>
        <w:t xml:space="preserve"> </w:t>
      </w:r>
      <w:r w:rsidRPr="008D2C86">
        <w:rPr>
          <w:lang w:val="ru-RU"/>
        </w:rPr>
        <w:t>РГИА. Ф</w:t>
      </w:r>
      <w:r w:rsidR="003909D6">
        <w:rPr>
          <w:lang w:val="ru-RU"/>
        </w:rPr>
        <w:t>.</w:t>
      </w:r>
      <w:r w:rsidRPr="008D2C86">
        <w:rPr>
          <w:lang w:val="ru-RU"/>
        </w:rPr>
        <w:t xml:space="preserve"> 797. Оп. 6. Д. 22984. Л. 11–19 об</w:t>
      </w:r>
      <w:proofErr w:type="gramStart"/>
      <w:r w:rsidRPr="008D2C86">
        <w:rPr>
          <w:lang w:val="ru-RU"/>
        </w:rPr>
        <w:t>. ;</w:t>
      </w:r>
      <w:proofErr w:type="gramEnd"/>
      <w:r w:rsidRPr="008D2C86">
        <w:rPr>
          <w:lang w:val="ru-RU"/>
        </w:rPr>
        <w:t xml:space="preserve"> </w:t>
      </w:r>
      <w:r w:rsidR="00D76595">
        <w:rPr>
          <w:lang w:val="ru-RU"/>
        </w:rPr>
        <w:t xml:space="preserve">Там же. </w:t>
      </w:r>
      <w:r w:rsidRPr="008D2C86">
        <w:rPr>
          <w:lang w:val="ru-RU"/>
        </w:rPr>
        <w:t>Л. 27</w:t>
      </w:r>
      <w:r>
        <w:rPr>
          <w:lang w:val="ru-RU"/>
        </w:rPr>
        <w:t>.</w:t>
      </w:r>
    </w:p>
  </w:footnote>
  <w:footnote w:id="18">
    <w:p w:rsidR="00D71F7B" w:rsidRPr="00AA7EC2" w:rsidRDefault="00D71F7B" w:rsidP="000A2C52">
      <w:pPr>
        <w:pStyle w:val="a3"/>
        <w:jc w:val="both"/>
        <w:rPr>
          <w:lang w:val="ru-RU"/>
        </w:rPr>
      </w:pPr>
      <w:r>
        <w:rPr>
          <w:rStyle w:val="a5"/>
        </w:rPr>
        <w:footnoteRef/>
      </w:r>
      <w:r w:rsidRPr="00AA7EC2">
        <w:rPr>
          <w:lang w:val="ru-RU"/>
        </w:rPr>
        <w:t xml:space="preserve"> </w:t>
      </w:r>
      <w:r>
        <w:rPr>
          <w:lang w:val="ru-RU"/>
        </w:rPr>
        <w:t xml:space="preserve">Наместнику </w:t>
      </w:r>
      <w:proofErr w:type="spellStart"/>
      <w:r>
        <w:rPr>
          <w:lang w:val="ru-RU"/>
        </w:rPr>
        <w:t>Тороканского</w:t>
      </w:r>
      <w:proofErr w:type="spellEnd"/>
      <w:r>
        <w:rPr>
          <w:lang w:val="ru-RU"/>
        </w:rPr>
        <w:t xml:space="preserve"> монастыря </w:t>
      </w:r>
      <w:proofErr w:type="spellStart"/>
      <w:r>
        <w:rPr>
          <w:lang w:val="ru-RU"/>
        </w:rPr>
        <w:t>Иануарию</w:t>
      </w:r>
      <w:proofErr w:type="spellEnd"/>
      <w:r>
        <w:rPr>
          <w:lang w:val="ru-RU"/>
        </w:rPr>
        <w:t xml:space="preserve">, от 7 января за №19, с пояснением, как он должен понимать данное ему предписание о неблагонадежных иноках </w:t>
      </w:r>
      <w:proofErr w:type="spellStart"/>
      <w:r>
        <w:rPr>
          <w:lang w:val="ru-RU"/>
        </w:rPr>
        <w:t>Тороканского</w:t>
      </w:r>
      <w:proofErr w:type="spellEnd"/>
      <w:r>
        <w:rPr>
          <w:lang w:val="ru-RU"/>
        </w:rPr>
        <w:t xml:space="preserve"> монастыря // ЗИМЛ.</w:t>
      </w:r>
      <w:r w:rsidRPr="00AA7EC2">
        <w:rPr>
          <w:lang w:val="ru-RU"/>
        </w:rPr>
        <w:t xml:space="preserve"> Т. 3. С. 552.</w:t>
      </w:r>
    </w:p>
  </w:footnote>
  <w:footnote w:id="19">
    <w:p w:rsidR="00D71F7B" w:rsidRPr="00AA7EC2" w:rsidRDefault="00D71F7B" w:rsidP="000A2C52">
      <w:pPr>
        <w:pStyle w:val="a3"/>
        <w:jc w:val="both"/>
        <w:rPr>
          <w:lang w:val="ru-RU"/>
        </w:rPr>
      </w:pPr>
      <w:r>
        <w:rPr>
          <w:rStyle w:val="a5"/>
        </w:rPr>
        <w:footnoteRef/>
      </w:r>
      <w:r w:rsidRPr="00AA7EC2">
        <w:rPr>
          <w:lang w:val="ru-RU"/>
        </w:rPr>
        <w:t xml:space="preserve"> </w:t>
      </w:r>
      <w:r>
        <w:rPr>
          <w:lang w:val="ru-RU"/>
        </w:rPr>
        <w:t xml:space="preserve">Святейшему Правительствующему Синоду, от 15 января за №50, с представлением об увольнение в светское звание иеромонахов Бельского, Тарасевича, </w:t>
      </w:r>
      <w:proofErr w:type="spellStart"/>
      <w:r>
        <w:rPr>
          <w:lang w:val="ru-RU"/>
        </w:rPr>
        <w:t>Овельта</w:t>
      </w:r>
      <w:proofErr w:type="spellEnd"/>
      <w:r>
        <w:rPr>
          <w:lang w:val="ru-RU"/>
        </w:rPr>
        <w:t xml:space="preserve">, </w:t>
      </w:r>
      <w:proofErr w:type="spellStart"/>
      <w:r>
        <w:rPr>
          <w:lang w:val="ru-RU"/>
        </w:rPr>
        <w:t>Волонсевича</w:t>
      </w:r>
      <w:proofErr w:type="spellEnd"/>
      <w:r>
        <w:rPr>
          <w:lang w:val="ru-RU"/>
        </w:rPr>
        <w:t xml:space="preserve"> и </w:t>
      </w:r>
      <w:proofErr w:type="spellStart"/>
      <w:r>
        <w:rPr>
          <w:lang w:val="ru-RU"/>
        </w:rPr>
        <w:t>Мажальского</w:t>
      </w:r>
      <w:proofErr w:type="spellEnd"/>
      <w:r>
        <w:rPr>
          <w:lang w:val="ru-RU"/>
        </w:rPr>
        <w:t xml:space="preserve"> // </w:t>
      </w:r>
      <w:r>
        <w:rPr>
          <w:szCs w:val="28"/>
          <w:lang w:val="ru-RU"/>
        </w:rPr>
        <w:t>ЗИМЛ.</w:t>
      </w:r>
      <w:r w:rsidRPr="00AA7EC2">
        <w:rPr>
          <w:szCs w:val="28"/>
          <w:lang w:val="ru-RU"/>
        </w:rPr>
        <w:t xml:space="preserve"> Т. 3</w:t>
      </w:r>
      <w:r>
        <w:rPr>
          <w:szCs w:val="28"/>
          <w:lang w:val="be-BY"/>
        </w:rPr>
        <w:t>.</w:t>
      </w:r>
      <w:r w:rsidR="00D76595">
        <w:rPr>
          <w:lang w:val="ru-RU"/>
        </w:rPr>
        <w:t xml:space="preserve"> </w:t>
      </w:r>
      <w:r>
        <w:rPr>
          <w:szCs w:val="28"/>
          <w:lang w:val="be-BY"/>
        </w:rPr>
        <w:t>С. 554–555</w:t>
      </w:r>
      <w:r w:rsidRPr="00AA7EC2">
        <w:rPr>
          <w:lang w:val="ru-RU"/>
        </w:rPr>
        <w:t>.</w:t>
      </w:r>
    </w:p>
  </w:footnote>
  <w:footnote w:id="20">
    <w:p w:rsidR="00D71F7B" w:rsidRPr="00D76595" w:rsidRDefault="00D71F7B" w:rsidP="000A2C52">
      <w:pPr>
        <w:pStyle w:val="a3"/>
        <w:jc w:val="both"/>
        <w:rPr>
          <w:lang w:val="ru-RU"/>
        </w:rPr>
      </w:pPr>
      <w:r>
        <w:rPr>
          <w:rStyle w:val="a5"/>
        </w:rPr>
        <w:footnoteRef/>
      </w:r>
      <w:r w:rsidRPr="00AA7EC2">
        <w:rPr>
          <w:lang w:val="ru-RU"/>
        </w:rPr>
        <w:t xml:space="preserve"> </w:t>
      </w:r>
      <w:r>
        <w:rPr>
          <w:lang w:val="ru-RU"/>
        </w:rPr>
        <w:t>Г. обер-прокурору Святейшего Синода графу Протасову (секретно), от 21 июля за №859, с мнением о закрытии Курской временной обители и размещении проживающего в ней духовенства // ЗИМЛ.</w:t>
      </w:r>
      <w:r w:rsidRPr="00AA7EC2">
        <w:rPr>
          <w:lang w:val="ru-RU"/>
        </w:rPr>
        <w:t xml:space="preserve"> Т. 3. С</w:t>
      </w:r>
      <w:r w:rsidRPr="00D76595">
        <w:rPr>
          <w:lang w:val="ru-RU"/>
        </w:rPr>
        <w:t xml:space="preserve">. 665–667. </w:t>
      </w:r>
      <w:r>
        <w:rPr>
          <w:lang w:val="ru-RU"/>
        </w:rPr>
        <w:t>С</w:t>
      </w:r>
      <w:r w:rsidRPr="00D76595">
        <w:rPr>
          <w:lang w:val="ru-RU"/>
        </w:rPr>
        <w:t>. 666–667.</w:t>
      </w:r>
    </w:p>
  </w:footnote>
  <w:footnote w:id="21">
    <w:p w:rsidR="00D71F7B" w:rsidRPr="006C642B" w:rsidRDefault="00D71F7B" w:rsidP="008D373E">
      <w:pPr>
        <w:pStyle w:val="a3"/>
        <w:rPr>
          <w:lang w:val="ru-RU"/>
        </w:rPr>
      </w:pPr>
      <w:r>
        <w:rPr>
          <w:rStyle w:val="a5"/>
        </w:rPr>
        <w:footnoteRef/>
      </w:r>
      <w:r w:rsidRPr="006C642B">
        <w:rPr>
          <w:lang w:val="ru-RU"/>
        </w:rPr>
        <w:t xml:space="preserve"> </w:t>
      </w:r>
      <w:r>
        <w:rPr>
          <w:szCs w:val="28"/>
          <w:lang w:val="be-BY"/>
        </w:rPr>
        <w:t>Radwan</w:t>
      </w:r>
      <w:r w:rsidRPr="00843723">
        <w:rPr>
          <w:szCs w:val="28"/>
          <w:lang w:val="be-BY"/>
        </w:rPr>
        <w:t xml:space="preserve"> M. </w:t>
      </w:r>
      <w:r w:rsidR="002A765B" w:rsidRPr="002A765B">
        <w:rPr>
          <w:szCs w:val="28"/>
          <w:lang w:val="en-US"/>
        </w:rPr>
        <w:t>Op</w:t>
      </w:r>
      <w:r w:rsidR="002A765B" w:rsidRPr="006C642B">
        <w:rPr>
          <w:szCs w:val="28"/>
          <w:lang w:val="ru-RU"/>
        </w:rPr>
        <w:t>.</w:t>
      </w:r>
      <w:r w:rsidR="002A765B" w:rsidRPr="002A765B">
        <w:rPr>
          <w:szCs w:val="28"/>
          <w:lang w:val="en-US"/>
        </w:rPr>
        <w:t>cit</w:t>
      </w:r>
      <w:r w:rsidR="002A765B" w:rsidRPr="006C642B">
        <w:rPr>
          <w:szCs w:val="28"/>
          <w:lang w:val="ru-RU"/>
        </w:rPr>
        <w:t>.</w:t>
      </w:r>
      <w:r w:rsidR="00D76595" w:rsidRPr="006C642B">
        <w:rPr>
          <w:lang w:val="ru-RU"/>
        </w:rPr>
        <w:t xml:space="preserve"> </w:t>
      </w:r>
      <w:r w:rsidRPr="00843723">
        <w:rPr>
          <w:szCs w:val="28"/>
        </w:rPr>
        <w:t>S</w:t>
      </w:r>
      <w:r>
        <w:rPr>
          <w:szCs w:val="28"/>
          <w:lang w:val="be-BY"/>
        </w:rPr>
        <w:t>. 171.</w:t>
      </w:r>
      <w:r w:rsidRPr="006C642B">
        <w:rPr>
          <w:lang w:val="ru-RU"/>
        </w:rPr>
        <w:t xml:space="preserve"> </w:t>
      </w:r>
    </w:p>
    <w:p w:rsidR="00D71F7B" w:rsidRPr="006C642B" w:rsidRDefault="00D71F7B" w:rsidP="008D373E">
      <w:pPr>
        <w:pStyle w:val="a3"/>
        <w:rPr>
          <w:lang w:val="ru-RU"/>
        </w:rPr>
      </w:pPr>
    </w:p>
  </w:footnote>
  <w:footnote w:id="22">
    <w:p w:rsidR="00AC0AF9" w:rsidRPr="005F7B57" w:rsidRDefault="00AC0AF9" w:rsidP="00AC0AF9">
      <w:pPr>
        <w:pStyle w:val="a3"/>
        <w:rPr>
          <w:lang w:val="ru-RU"/>
        </w:rPr>
      </w:pPr>
      <w:r>
        <w:rPr>
          <w:rStyle w:val="a5"/>
        </w:rPr>
        <w:footnoteRef/>
      </w:r>
      <w:r w:rsidRPr="006C642B">
        <w:rPr>
          <w:lang w:val="ru-RU"/>
        </w:rPr>
        <w:t xml:space="preserve"> </w:t>
      </w:r>
      <w:r>
        <w:rPr>
          <w:lang w:val="ru-RU"/>
        </w:rPr>
        <w:t>РГИА</w:t>
      </w:r>
      <w:r w:rsidRPr="00D76595">
        <w:rPr>
          <w:lang w:val="ru-RU"/>
        </w:rPr>
        <w:t xml:space="preserve">. </w:t>
      </w:r>
      <w:r>
        <w:rPr>
          <w:lang w:val="ru-RU"/>
        </w:rPr>
        <w:t>Ф</w:t>
      </w:r>
      <w:r w:rsidR="00A95252">
        <w:rPr>
          <w:lang w:val="ru-RU"/>
        </w:rPr>
        <w:t>.</w:t>
      </w:r>
      <w:r w:rsidRPr="00D76595">
        <w:rPr>
          <w:lang w:val="ru-RU"/>
        </w:rPr>
        <w:t xml:space="preserve"> 797. </w:t>
      </w:r>
      <w:r>
        <w:rPr>
          <w:lang w:val="ru-RU"/>
        </w:rPr>
        <w:t>Оп. 87. Д. 30. Л. 4–13.</w:t>
      </w:r>
    </w:p>
  </w:footnote>
  <w:footnote w:id="23">
    <w:p w:rsidR="00D71F7B" w:rsidRPr="00966CEC" w:rsidRDefault="00D71F7B" w:rsidP="004862C6">
      <w:pPr>
        <w:pStyle w:val="a3"/>
        <w:rPr>
          <w:lang w:val="ru-RU"/>
        </w:rPr>
      </w:pPr>
      <w:r>
        <w:rPr>
          <w:rStyle w:val="a5"/>
        </w:rPr>
        <w:footnoteRef/>
      </w:r>
      <w:r w:rsidRPr="00966CEC">
        <w:rPr>
          <w:lang w:val="ru-RU"/>
        </w:rPr>
        <w:t xml:space="preserve"> </w:t>
      </w:r>
      <w:r w:rsidR="00A95252">
        <w:rPr>
          <w:lang w:val="ru-RU"/>
        </w:rPr>
        <w:t>РГИА</w:t>
      </w:r>
      <w:r w:rsidR="00A95252" w:rsidRPr="00D76595">
        <w:rPr>
          <w:lang w:val="ru-RU"/>
        </w:rPr>
        <w:t xml:space="preserve">. </w:t>
      </w:r>
      <w:r w:rsidR="00A95252">
        <w:rPr>
          <w:lang w:val="ru-RU"/>
        </w:rPr>
        <w:t>Ф.</w:t>
      </w:r>
      <w:r w:rsidR="00A95252" w:rsidRPr="00D76595">
        <w:rPr>
          <w:lang w:val="ru-RU"/>
        </w:rPr>
        <w:t xml:space="preserve"> 797. </w:t>
      </w:r>
      <w:r w:rsidR="00A95252">
        <w:rPr>
          <w:lang w:val="ru-RU"/>
        </w:rPr>
        <w:t xml:space="preserve">Оп. 87. Д. 30. Л. </w:t>
      </w:r>
      <w:r>
        <w:rPr>
          <w:lang w:val="ru-RU"/>
        </w:rPr>
        <w:t>4 об.–11.</w:t>
      </w:r>
    </w:p>
  </w:footnote>
  <w:footnote w:id="24">
    <w:p w:rsidR="00D71F7B" w:rsidRPr="006C642B" w:rsidRDefault="00D71F7B" w:rsidP="00201235">
      <w:pPr>
        <w:pStyle w:val="a3"/>
        <w:jc w:val="both"/>
      </w:pPr>
      <w:r>
        <w:rPr>
          <w:rStyle w:val="a5"/>
        </w:rPr>
        <w:footnoteRef/>
      </w:r>
      <w:r w:rsidRPr="00815F1B">
        <w:rPr>
          <w:lang w:val="ru-RU"/>
        </w:rPr>
        <w:t xml:space="preserve"> </w:t>
      </w:r>
      <w:r w:rsidRPr="0001437A">
        <w:rPr>
          <w:lang w:val="ru-RU"/>
        </w:rPr>
        <w:t xml:space="preserve">Высочайше утвержденное положение об обеспечении православного сельского духовенства землями, домами и единовременными пособиями в губерниях: Витебской, Могилевской, Минской, Гродненской, в Ковельском и </w:t>
      </w:r>
      <w:proofErr w:type="spellStart"/>
      <w:r w:rsidRPr="0001437A">
        <w:rPr>
          <w:lang w:val="ru-RU"/>
        </w:rPr>
        <w:t>Овручском</w:t>
      </w:r>
      <w:proofErr w:type="spellEnd"/>
      <w:r w:rsidRPr="0001437A">
        <w:rPr>
          <w:lang w:val="ru-RU"/>
        </w:rPr>
        <w:t xml:space="preserve"> уездах Волынской и в </w:t>
      </w:r>
      <w:proofErr w:type="spellStart"/>
      <w:r w:rsidRPr="0001437A">
        <w:rPr>
          <w:lang w:val="ru-RU"/>
        </w:rPr>
        <w:t>Белостокской</w:t>
      </w:r>
      <w:proofErr w:type="spellEnd"/>
      <w:r w:rsidRPr="0001437A">
        <w:rPr>
          <w:lang w:val="ru-RU"/>
        </w:rPr>
        <w:t xml:space="preserve"> области </w:t>
      </w:r>
      <w:r w:rsidRPr="0001437A">
        <w:rPr>
          <w:lang w:val="be-BY"/>
        </w:rPr>
        <w:t xml:space="preserve">// </w:t>
      </w:r>
      <w:proofErr w:type="gramStart"/>
      <w:r w:rsidRPr="0001437A">
        <w:rPr>
          <w:lang w:val="be-BY"/>
        </w:rPr>
        <w:t>П</w:t>
      </w:r>
      <w:r>
        <w:rPr>
          <w:lang w:val="be-BY"/>
        </w:rPr>
        <w:t>СЗРИ</w:t>
      </w:r>
      <w:r w:rsidR="00D76595">
        <w:rPr>
          <w:lang w:val="be-BY"/>
        </w:rPr>
        <w:t xml:space="preserve"> :</w:t>
      </w:r>
      <w:proofErr w:type="gramEnd"/>
      <w:r w:rsidRPr="0001437A">
        <w:rPr>
          <w:lang w:val="be-BY"/>
        </w:rPr>
        <w:t xml:space="preserve"> собр. 2. Т. 17. Отд. 1, 1</w:t>
      </w:r>
      <w:r>
        <w:rPr>
          <w:lang w:val="be-BY"/>
        </w:rPr>
        <w:t>842 г., № 15872. С. 771–780</w:t>
      </w:r>
      <w:r w:rsidR="00A95252">
        <w:rPr>
          <w:lang w:val="be-BY"/>
        </w:rPr>
        <w:t xml:space="preserve"> </w:t>
      </w:r>
      <w:r>
        <w:rPr>
          <w:lang w:val="be-BY"/>
        </w:rPr>
        <w:t>;</w:t>
      </w:r>
      <w:r w:rsidRPr="0001437A">
        <w:rPr>
          <w:lang w:val="be-BY"/>
        </w:rPr>
        <w:t xml:space="preserve"> </w:t>
      </w:r>
      <w:r>
        <w:rPr>
          <w:lang w:val="ru-RU"/>
        </w:rPr>
        <w:t>Римский</w:t>
      </w:r>
      <w:r w:rsidRPr="001F7AA8">
        <w:rPr>
          <w:lang w:val="ru-RU"/>
        </w:rPr>
        <w:t xml:space="preserve"> С.В.</w:t>
      </w:r>
      <w:r w:rsidRPr="00815F1B">
        <w:rPr>
          <w:lang w:val="ru-RU"/>
        </w:rPr>
        <w:t xml:space="preserve"> Конфессиональная политика России в Западном крае и Прибалтике </w:t>
      </w:r>
      <w:r w:rsidRPr="00920A69">
        <w:rPr>
          <w:lang w:val="en-US"/>
        </w:rPr>
        <w:t>XIX</w:t>
      </w:r>
      <w:r w:rsidRPr="00815F1B">
        <w:rPr>
          <w:lang w:val="ru-RU"/>
        </w:rPr>
        <w:t xml:space="preserve"> столетия</w:t>
      </w:r>
      <w:r>
        <w:rPr>
          <w:lang w:val="ru-RU"/>
        </w:rPr>
        <w:t xml:space="preserve"> // Вопросы истории.</w:t>
      </w:r>
      <w:r w:rsidRPr="00815F1B">
        <w:rPr>
          <w:lang w:val="ru-RU"/>
        </w:rPr>
        <w:t xml:space="preserve"> </w:t>
      </w:r>
      <w:r w:rsidRPr="006C642B">
        <w:t xml:space="preserve">1998. № 3. </w:t>
      </w:r>
      <w:r w:rsidRPr="00815F1B">
        <w:rPr>
          <w:lang w:val="ru-RU"/>
        </w:rPr>
        <w:t>С</w:t>
      </w:r>
      <w:r w:rsidRPr="006C642B">
        <w:t>. 25–44.</w:t>
      </w:r>
      <w:r w:rsidRPr="006C642B">
        <w:rPr>
          <w:szCs w:val="28"/>
        </w:rPr>
        <w:t xml:space="preserve"> </w:t>
      </w:r>
      <w:r w:rsidRPr="00815F1B">
        <w:rPr>
          <w:szCs w:val="28"/>
          <w:lang w:val="ru-RU"/>
        </w:rPr>
        <w:t>С</w:t>
      </w:r>
      <w:r w:rsidRPr="006C642B">
        <w:rPr>
          <w:szCs w:val="28"/>
        </w:rPr>
        <w:t>. 27.</w:t>
      </w:r>
    </w:p>
  </w:footnote>
  <w:footnote w:id="25">
    <w:p w:rsidR="00D71F7B" w:rsidRPr="00843723" w:rsidRDefault="00D71F7B" w:rsidP="005649C4">
      <w:pPr>
        <w:pStyle w:val="a3"/>
        <w:jc w:val="both"/>
      </w:pPr>
      <w:r>
        <w:rPr>
          <w:rStyle w:val="a5"/>
        </w:rPr>
        <w:footnoteRef/>
      </w:r>
      <w:r w:rsidRPr="00CA53A2">
        <w:rPr>
          <w:lang w:val="be-BY"/>
        </w:rPr>
        <w:t xml:space="preserve"> </w:t>
      </w:r>
      <w:r>
        <w:rPr>
          <w:szCs w:val="28"/>
          <w:lang w:val="be-BY"/>
        </w:rPr>
        <w:t>Radwan</w:t>
      </w:r>
      <w:r w:rsidRPr="00843723">
        <w:rPr>
          <w:szCs w:val="28"/>
          <w:lang w:val="be-BY"/>
        </w:rPr>
        <w:t xml:space="preserve"> M. Carat wobec kosciola greckokatolickiego. </w:t>
      </w:r>
      <w:r w:rsidR="00D76595" w:rsidRPr="00B45D30">
        <w:t>–</w:t>
      </w:r>
      <w:r w:rsidR="00D76595" w:rsidRPr="006C642B">
        <w:t xml:space="preserve"> </w:t>
      </w:r>
      <w:r w:rsidRPr="00843723">
        <w:rPr>
          <w:szCs w:val="28"/>
        </w:rPr>
        <w:t>S</w:t>
      </w:r>
      <w:r w:rsidRPr="00843723">
        <w:rPr>
          <w:szCs w:val="28"/>
          <w:lang w:val="be-BY"/>
        </w:rPr>
        <w:t>. 185</w:t>
      </w:r>
      <w:r w:rsidRPr="00843723">
        <w:rPr>
          <w:szCs w:val="28"/>
        </w:rPr>
        <w:t>.</w:t>
      </w:r>
    </w:p>
  </w:footnote>
  <w:footnote w:id="26">
    <w:p w:rsidR="00D71F7B" w:rsidRPr="006C642B" w:rsidRDefault="00D71F7B" w:rsidP="005649C4">
      <w:pPr>
        <w:pStyle w:val="a3"/>
      </w:pPr>
      <w:r>
        <w:rPr>
          <w:rStyle w:val="a5"/>
        </w:rPr>
        <w:footnoteRef/>
      </w:r>
      <w:r>
        <w:t xml:space="preserve"> </w:t>
      </w:r>
      <w:r>
        <w:rPr>
          <w:lang w:val="ru-RU"/>
        </w:rPr>
        <w:t>РГИА</w:t>
      </w:r>
      <w:r w:rsidRPr="006C642B">
        <w:t xml:space="preserve">. </w:t>
      </w:r>
      <w:r w:rsidR="00D76595" w:rsidRPr="00B45D30">
        <w:t>–</w:t>
      </w:r>
      <w:r w:rsidR="00D76595" w:rsidRPr="006C642B">
        <w:t xml:space="preserve"> </w:t>
      </w:r>
      <w:r>
        <w:rPr>
          <w:lang w:val="ru-RU"/>
        </w:rPr>
        <w:t>Ф</w:t>
      </w:r>
      <w:r w:rsidR="00D76595">
        <w:rPr>
          <w:lang w:val="ru-RU"/>
        </w:rPr>
        <w:t>онд</w:t>
      </w:r>
      <w:r w:rsidRPr="006C642B">
        <w:t xml:space="preserve"> 797. </w:t>
      </w:r>
      <w:r w:rsidR="00D76595" w:rsidRPr="00B45D30">
        <w:t>–</w:t>
      </w:r>
      <w:r w:rsidR="00D76595" w:rsidRPr="006C642B">
        <w:t xml:space="preserve"> </w:t>
      </w:r>
      <w:r>
        <w:rPr>
          <w:lang w:val="ru-RU"/>
        </w:rPr>
        <w:t>Оп</w:t>
      </w:r>
      <w:r w:rsidRPr="006C642B">
        <w:t xml:space="preserve">. 87. </w:t>
      </w:r>
      <w:r w:rsidR="00D76595" w:rsidRPr="00B45D30">
        <w:t>–</w:t>
      </w:r>
      <w:r w:rsidR="00D76595" w:rsidRPr="006C642B">
        <w:t xml:space="preserve"> </w:t>
      </w:r>
      <w:r>
        <w:rPr>
          <w:lang w:val="ru-RU"/>
        </w:rPr>
        <w:t>Д</w:t>
      </w:r>
      <w:r w:rsidRPr="006C642B">
        <w:t>. 18. –</w:t>
      </w:r>
      <w:r w:rsidR="00D76595" w:rsidRPr="006C642B">
        <w:t xml:space="preserve"> </w:t>
      </w:r>
      <w:r>
        <w:rPr>
          <w:lang w:val="ru-RU"/>
        </w:rPr>
        <w:t>Л</w:t>
      </w:r>
      <w:r w:rsidRPr="006C642B">
        <w:t>. 19.</w:t>
      </w:r>
    </w:p>
  </w:footnote>
  <w:footnote w:id="27">
    <w:p w:rsidR="00D71F7B" w:rsidRPr="00CA53A2" w:rsidRDefault="00D71F7B" w:rsidP="005649C4">
      <w:pPr>
        <w:pStyle w:val="a3"/>
        <w:jc w:val="both"/>
        <w:rPr>
          <w:lang w:val="be-BY"/>
        </w:rPr>
      </w:pPr>
      <w:r w:rsidRPr="00843723">
        <w:rPr>
          <w:rStyle w:val="a5"/>
        </w:rPr>
        <w:footnoteRef/>
      </w:r>
      <w:r w:rsidRPr="00843723">
        <w:rPr>
          <w:lang w:val="be-BY"/>
        </w:rPr>
        <w:t xml:space="preserve"> </w:t>
      </w:r>
      <w:r>
        <w:rPr>
          <w:szCs w:val="28"/>
          <w:lang w:val="be-BY"/>
        </w:rPr>
        <w:t>Radwan</w:t>
      </w:r>
      <w:r w:rsidRPr="00843723">
        <w:rPr>
          <w:szCs w:val="28"/>
          <w:lang w:val="be-BY"/>
        </w:rPr>
        <w:t xml:space="preserve"> M. Carat wobec kosciola greckokatolickiego. </w:t>
      </w:r>
      <w:r w:rsidR="00D76595" w:rsidRPr="00B45D30">
        <w:t>–</w:t>
      </w:r>
      <w:r w:rsidR="00D76595" w:rsidRPr="006C642B">
        <w:t xml:space="preserve"> </w:t>
      </w:r>
      <w:r w:rsidRPr="00815F1B">
        <w:rPr>
          <w:szCs w:val="28"/>
        </w:rPr>
        <w:t>S</w:t>
      </w:r>
      <w:r w:rsidRPr="00CA53A2">
        <w:rPr>
          <w:szCs w:val="28"/>
          <w:lang w:val="be-BY"/>
        </w:rPr>
        <w:t>. 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205D6"/>
    <w:multiLevelType w:val="hybridMultilevel"/>
    <w:tmpl w:val="944EE0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41AD5011"/>
    <w:multiLevelType w:val="hybridMultilevel"/>
    <w:tmpl w:val="944EE0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5B342721"/>
    <w:multiLevelType w:val="hybridMultilevel"/>
    <w:tmpl w:val="1B96C50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7A17"/>
    <w:rsid w:val="000046FB"/>
    <w:rsid w:val="0002355A"/>
    <w:rsid w:val="00031CE0"/>
    <w:rsid w:val="00032818"/>
    <w:rsid w:val="0006105F"/>
    <w:rsid w:val="00066D33"/>
    <w:rsid w:val="00081084"/>
    <w:rsid w:val="00083F9B"/>
    <w:rsid w:val="000A2C52"/>
    <w:rsid w:val="000A2CF2"/>
    <w:rsid w:val="000E0B93"/>
    <w:rsid w:val="00122F39"/>
    <w:rsid w:val="00130084"/>
    <w:rsid w:val="0013396F"/>
    <w:rsid w:val="0014231E"/>
    <w:rsid w:val="0015073D"/>
    <w:rsid w:val="00152178"/>
    <w:rsid w:val="00154383"/>
    <w:rsid w:val="001602B5"/>
    <w:rsid w:val="00171B63"/>
    <w:rsid w:val="00172000"/>
    <w:rsid w:val="00177075"/>
    <w:rsid w:val="00181366"/>
    <w:rsid w:val="00184828"/>
    <w:rsid w:val="00196831"/>
    <w:rsid w:val="001B21CA"/>
    <w:rsid w:val="001C7027"/>
    <w:rsid w:val="001C73D3"/>
    <w:rsid w:val="00200D68"/>
    <w:rsid w:val="00201235"/>
    <w:rsid w:val="002369E2"/>
    <w:rsid w:val="00240DDF"/>
    <w:rsid w:val="00242CD0"/>
    <w:rsid w:val="00260098"/>
    <w:rsid w:val="00262F61"/>
    <w:rsid w:val="00286484"/>
    <w:rsid w:val="002A765B"/>
    <w:rsid w:val="002B66D1"/>
    <w:rsid w:val="002E62E4"/>
    <w:rsid w:val="002F1891"/>
    <w:rsid w:val="002F4012"/>
    <w:rsid w:val="00311DA0"/>
    <w:rsid w:val="00330BDF"/>
    <w:rsid w:val="00340889"/>
    <w:rsid w:val="00343401"/>
    <w:rsid w:val="00346AB3"/>
    <w:rsid w:val="00346C01"/>
    <w:rsid w:val="003524B5"/>
    <w:rsid w:val="003775EF"/>
    <w:rsid w:val="003909D6"/>
    <w:rsid w:val="0039367E"/>
    <w:rsid w:val="003A64BB"/>
    <w:rsid w:val="003B7A96"/>
    <w:rsid w:val="003D525A"/>
    <w:rsid w:val="0040799D"/>
    <w:rsid w:val="00471B70"/>
    <w:rsid w:val="00484B0D"/>
    <w:rsid w:val="004862C6"/>
    <w:rsid w:val="004A5B24"/>
    <w:rsid w:val="004C0B90"/>
    <w:rsid w:val="004C148F"/>
    <w:rsid w:val="004C28A1"/>
    <w:rsid w:val="004C5F59"/>
    <w:rsid w:val="004F4E4E"/>
    <w:rsid w:val="005072C1"/>
    <w:rsid w:val="00510796"/>
    <w:rsid w:val="00547C17"/>
    <w:rsid w:val="005649C4"/>
    <w:rsid w:val="005831F6"/>
    <w:rsid w:val="00591394"/>
    <w:rsid w:val="005B1D4C"/>
    <w:rsid w:val="006056D3"/>
    <w:rsid w:val="006129B3"/>
    <w:rsid w:val="0061435F"/>
    <w:rsid w:val="00622B7E"/>
    <w:rsid w:val="00644A63"/>
    <w:rsid w:val="00653648"/>
    <w:rsid w:val="00654B37"/>
    <w:rsid w:val="006736D2"/>
    <w:rsid w:val="006807DE"/>
    <w:rsid w:val="0068541E"/>
    <w:rsid w:val="00686ED8"/>
    <w:rsid w:val="00690E88"/>
    <w:rsid w:val="006C642B"/>
    <w:rsid w:val="006C69AA"/>
    <w:rsid w:val="007120FD"/>
    <w:rsid w:val="0071282B"/>
    <w:rsid w:val="00731903"/>
    <w:rsid w:val="00740079"/>
    <w:rsid w:val="00760610"/>
    <w:rsid w:val="00783415"/>
    <w:rsid w:val="0079573C"/>
    <w:rsid w:val="007B497B"/>
    <w:rsid w:val="007C72C1"/>
    <w:rsid w:val="007D0E2E"/>
    <w:rsid w:val="007D1417"/>
    <w:rsid w:val="007D6CCB"/>
    <w:rsid w:val="008033B6"/>
    <w:rsid w:val="0084234E"/>
    <w:rsid w:val="00844E32"/>
    <w:rsid w:val="008505B3"/>
    <w:rsid w:val="0086788F"/>
    <w:rsid w:val="00885801"/>
    <w:rsid w:val="008931F9"/>
    <w:rsid w:val="008A3246"/>
    <w:rsid w:val="008A63BD"/>
    <w:rsid w:val="008C1116"/>
    <w:rsid w:val="008C7AF5"/>
    <w:rsid w:val="008D2C86"/>
    <w:rsid w:val="008D373E"/>
    <w:rsid w:val="008D6D62"/>
    <w:rsid w:val="008F24ED"/>
    <w:rsid w:val="009021D7"/>
    <w:rsid w:val="00951470"/>
    <w:rsid w:val="00964A12"/>
    <w:rsid w:val="00980AEA"/>
    <w:rsid w:val="009870AA"/>
    <w:rsid w:val="009875A3"/>
    <w:rsid w:val="00990162"/>
    <w:rsid w:val="00993C51"/>
    <w:rsid w:val="009B0BB2"/>
    <w:rsid w:val="009C177C"/>
    <w:rsid w:val="009C45D8"/>
    <w:rsid w:val="009E3C07"/>
    <w:rsid w:val="009F3181"/>
    <w:rsid w:val="00A37A17"/>
    <w:rsid w:val="00A471BB"/>
    <w:rsid w:val="00A706DB"/>
    <w:rsid w:val="00A720CE"/>
    <w:rsid w:val="00A74504"/>
    <w:rsid w:val="00A9388B"/>
    <w:rsid w:val="00A95252"/>
    <w:rsid w:val="00AA01D3"/>
    <w:rsid w:val="00AC0AF9"/>
    <w:rsid w:val="00AF1C3B"/>
    <w:rsid w:val="00B02FBE"/>
    <w:rsid w:val="00B10993"/>
    <w:rsid w:val="00B311D7"/>
    <w:rsid w:val="00B45D30"/>
    <w:rsid w:val="00B47EB4"/>
    <w:rsid w:val="00B94F56"/>
    <w:rsid w:val="00BB2B11"/>
    <w:rsid w:val="00BB75D1"/>
    <w:rsid w:val="00BB7791"/>
    <w:rsid w:val="00BD5C4C"/>
    <w:rsid w:val="00C01012"/>
    <w:rsid w:val="00C07171"/>
    <w:rsid w:val="00C3292D"/>
    <w:rsid w:val="00C414A8"/>
    <w:rsid w:val="00C63926"/>
    <w:rsid w:val="00C70018"/>
    <w:rsid w:val="00C90FC1"/>
    <w:rsid w:val="00C928F6"/>
    <w:rsid w:val="00CD5D59"/>
    <w:rsid w:val="00D01736"/>
    <w:rsid w:val="00D10870"/>
    <w:rsid w:val="00D120B9"/>
    <w:rsid w:val="00D321E8"/>
    <w:rsid w:val="00D56702"/>
    <w:rsid w:val="00D66649"/>
    <w:rsid w:val="00D708A6"/>
    <w:rsid w:val="00D71F7B"/>
    <w:rsid w:val="00D76595"/>
    <w:rsid w:val="00D8482F"/>
    <w:rsid w:val="00DB189E"/>
    <w:rsid w:val="00DB7803"/>
    <w:rsid w:val="00DF0C7B"/>
    <w:rsid w:val="00E17791"/>
    <w:rsid w:val="00E56D79"/>
    <w:rsid w:val="00E7404A"/>
    <w:rsid w:val="00E8089D"/>
    <w:rsid w:val="00EA3D38"/>
    <w:rsid w:val="00EB136C"/>
    <w:rsid w:val="00EB1B54"/>
    <w:rsid w:val="00EB596B"/>
    <w:rsid w:val="00EC1AA1"/>
    <w:rsid w:val="00ED745A"/>
    <w:rsid w:val="00F16D41"/>
    <w:rsid w:val="00F419B4"/>
    <w:rsid w:val="00F62D6F"/>
    <w:rsid w:val="00F667B1"/>
    <w:rsid w:val="00F819BF"/>
    <w:rsid w:val="00F91B8C"/>
    <w:rsid w:val="00FB7F21"/>
    <w:rsid w:val="00FC69D0"/>
    <w:rsid w:val="00FD5F26"/>
    <w:rsid w:val="00FE154C"/>
    <w:rsid w:val="00FE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48D58-3D4A-4F4F-B23B-AD1DC7A5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C414A8"/>
    <w:pPr>
      <w:spacing w:after="0" w:line="240" w:lineRule="auto"/>
    </w:pPr>
    <w:rPr>
      <w:rFonts w:ascii="Times New Roman" w:eastAsia="Times New Roman" w:hAnsi="Times New Roman" w:cs="Times New Roman"/>
      <w:sz w:val="20"/>
      <w:szCs w:val="20"/>
      <w:lang w:val="pl-PL" w:eastAsia="ru-RU"/>
    </w:rPr>
  </w:style>
  <w:style w:type="character" w:customStyle="1" w:styleId="a4">
    <w:name w:val="Текст сноски Знак"/>
    <w:basedOn w:val="a0"/>
    <w:link w:val="a3"/>
    <w:uiPriority w:val="99"/>
    <w:rsid w:val="00C414A8"/>
    <w:rPr>
      <w:rFonts w:ascii="Times New Roman" w:eastAsia="Times New Roman" w:hAnsi="Times New Roman" w:cs="Times New Roman"/>
      <w:sz w:val="20"/>
      <w:szCs w:val="20"/>
      <w:lang w:val="pl-PL" w:eastAsia="ru-RU"/>
    </w:rPr>
  </w:style>
  <w:style w:type="character" w:styleId="a5">
    <w:name w:val="footnote reference"/>
    <w:basedOn w:val="a0"/>
    <w:uiPriority w:val="99"/>
    <w:semiHidden/>
    <w:unhideWhenUsed/>
    <w:rsid w:val="00C414A8"/>
    <w:rPr>
      <w:rFonts w:ascii="Times New Roman" w:hAnsi="Times New Roman" w:cs="Times New Roman" w:hint="default"/>
      <w:vertAlign w:val="superscript"/>
    </w:rPr>
  </w:style>
  <w:style w:type="table" w:styleId="a6">
    <w:name w:val="Table Grid"/>
    <w:basedOn w:val="a1"/>
    <w:uiPriority w:val="59"/>
    <w:rsid w:val="00C4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70018"/>
    <w:pPr>
      <w:ind w:left="720"/>
      <w:contextualSpacing/>
    </w:pPr>
  </w:style>
  <w:style w:type="paragraph" w:styleId="a8">
    <w:name w:val="header"/>
    <w:basedOn w:val="a"/>
    <w:link w:val="a9"/>
    <w:uiPriority w:val="99"/>
    <w:unhideWhenUsed/>
    <w:rsid w:val="006C64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C642B"/>
  </w:style>
  <w:style w:type="paragraph" w:styleId="aa">
    <w:name w:val="footer"/>
    <w:basedOn w:val="a"/>
    <w:link w:val="ab"/>
    <w:uiPriority w:val="99"/>
    <w:unhideWhenUsed/>
    <w:rsid w:val="006C64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C6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1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30285-67D4-4FF6-95BB-43FFEE8E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5341</Words>
  <Characters>30445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Microsoft Office</cp:lastModifiedBy>
  <cp:revision>5</cp:revision>
  <dcterms:created xsi:type="dcterms:W3CDTF">2017-08-12T07:46:00Z</dcterms:created>
  <dcterms:modified xsi:type="dcterms:W3CDTF">2018-01-22T14:42:00Z</dcterms:modified>
</cp:coreProperties>
</file>